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C347" w14:textId="77777777" w:rsidR="00BF456E" w:rsidRDefault="00BF456E" w:rsidP="00BF456E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  <w:r>
        <w:tab/>
      </w:r>
      <w:r w:rsidR="0043320F">
        <w:rPr>
          <w:rFonts w:ascii="Times New Roman" w:hAnsi="Times New Roman"/>
          <w:b/>
          <w:sz w:val="44"/>
          <w:szCs w:val="44"/>
        </w:rPr>
        <w:t>P</w:t>
      </w:r>
      <w:r w:rsidR="008F49FB">
        <w:rPr>
          <w:rFonts w:ascii="Times New Roman" w:hAnsi="Times New Roman"/>
          <w:b/>
          <w:sz w:val="44"/>
          <w:szCs w:val="44"/>
        </w:rPr>
        <w:t>ROPERTY INSURANCE</w:t>
      </w:r>
    </w:p>
    <w:p w14:paraId="68F835AF" w14:textId="77777777" w:rsidR="00543EFB" w:rsidRPr="00DC4162" w:rsidRDefault="00543EFB" w:rsidP="00BF456E">
      <w:pPr>
        <w:pStyle w:val="NoSpacing"/>
        <w:jc w:val="center"/>
        <w:rPr>
          <w:rFonts w:ascii="Cambria" w:hAnsi="Cambria"/>
          <w:sz w:val="44"/>
          <w:szCs w:val="44"/>
        </w:rPr>
      </w:pPr>
    </w:p>
    <w:p w14:paraId="153071F0" w14:textId="77777777" w:rsidR="00BF456E" w:rsidRDefault="008E2D75" w:rsidP="00BF456E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D2A91E" wp14:editId="1EAE9E58">
                <wp:simplePos x="0" y="0"/>
                <wp:positionH relativeFrom="column">
                  <wp:posOffset>1390015</wp:posOffset>
                </wp:positionH>
                <wp:positionV relativeFrom="paragraph">
                  <wp:posOffset>270510</wp:posOffset>
                </wp:positionV>
                <wp:extent cx="15875" cy="6402070"/>
                <wp:effectExtent l="8890" t="5080" r="13335" b="1270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640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481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09.45pt;margin-top:21.3pt;width:1.25pt;height:504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"/>
            </w:pict>
          </mc:Fallback>
        </mc:AlternateContent>
      </w:r>
    </w:p>
    <w:p w14:paraId="7E8FC539" w14:textId="77777777" w:rsidR="00BF456E" w:rsidRPr="005C0069" w:rsidRDefault="00AC015F" w:rsidP="00BF456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BFD6385" wp14:editId="75418BBF">
            <wp:simplePos x="0" y="0"/>
            <wp:positionH relativeFrom="column">
              <wp:posOffset>133350</wp:posOffset>
            </wp:positionH>
            <wp:positionV relativeFrom="paragraph">
              <wp:posOffset>53340</wp:posOffset>
            </wp:positionV>
            <wp:extent cx="1209040" cy="1494155"/>
            <wp:effectExtent l="0" t="0" r="0" b="0"/>
            <wp:wrapTight wrapText="bothSides">
              <wp:wrapPolygon edited="0">
                <wp:start x="0" y="0"/>
                <wp:lineTo x="0" y="21205"/>
                <wp:lineTo x="21101" y="21205"/>
                <wp:lineTo x="21101" y="0"/>
                <wp:lineTo x="0" y="0"/>
              </wp:wrapPolygon>
            </wp:wrapTight>
            <wp:docPr id="10" name="Picture 66" descr="VBHC - Colou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VBHC - Colour Code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r="70139" b="19467"/>
                    <a:stretch/>
                  </pic:blipFill>
                  <pic:spPr bwMode="auto">
                    <a:xfrm>
                      <a:off x="0" y="0"/>
                      <a:ext cx="120904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C8E0F05" w14:textId="77777777" w:rsidR="00BF456E" w:rsidRPr="008F3D43" w:rsidRDefault="00BF456E" w:rsidP="00BF456E">
      <w:pPr>
        <w:pStyle w:val="NoSpacing"/>
        <w:spacing w:line="720" w:lineRule="auto"/>
        <w:ind w:left="2160" w:firstLine="720"/>
        <w:rPr>
          <w:rFonts w:ascii="Times New Roman" w:hAnsi="Times New Roman"/>
          <w:sz w:val="24"/>
          <w:szCs w:val="24"/>
        </w:rPr>
      </w:pPr>
      <w:r w:rsidRPr="005C0069">
        <w:rPr>
          <w:rFonts w:ascii="Times New Roman" w:hAnsi="Times New Roman"/>
          <w:b/>
          <w:sz w:val="24"/>
          <w:szCs w:val="24"/>
        </w:rPr>
        <w:t>Document Control No</w:t>
      </w:r>
      <w:r w:rsidRPr="005C0069">
        <w:rPr>
          <w:rFonts w:ascii="Times New Roman" w:hAnsi="Times New Roman"/>
          <w:b/>
          <w:sz w:val="24"/>
          <w:szCs w:val="24"/>
        </w:rPr>
        <w:tab/>
      </w:r>
      <w:r w:rsidRPr="008F3D43">
        <w:rPr>
          <w:rFonts w:ascii="Times New Roman" w:hAnsi="Times New Roman"/>
          <w:sz w:val="24"/>
          <w:szCs w:val="24"/>
        </w:rPr>
        <w:t>:</w:t>
      </w:r>
      <w:r w:rsidR="00543EFB">
        <w:rPr>
          <w:rFonts w:ascii="Times New Roman" w:hAnsi="Times New Roman"/>
          <w:sz w:val="24"/>
          <w:szCs w:val="24"/>
        </w:rPr>
        <w:tab/>
      </w:r>
      <w:r w:rsidR="00AF6496" w:rsidRPr="00AF6496">
        <w:rPr>
          <w:rFonts w:ascii="Times New Roman" w:hAnsi="Times New Roman"/>
          <w:sz w:val="24"/>
          <w:szCs w:val="24"/>
        </w:rPr>
        <w:t>VBHC/HR/P/10</w:t>
      </w:r>
    </w:p>
    <w:p w14:paraId="20E321A3" w14:textId="5DA555AA" w:rsidR="00543EFB" w:rsidRDefault="00BF456E" w:rsidP="00543EFB">
      <w:pPr>
        <w:pStyle w:val="NoSpacing"/>
        <w:spacing w:line="720" w:lineRule="auto"/>
        <w:ind w:left="2160" w:firstLine="720"/>
        <w:rPr>
          <w:rFonts w:ascii="Times New Roman" w:hAnsi="Times New Roman"/>
          <w:sz w:val="24"/>
          <w:szCs w:val="24"/>
        </w:rPr>
      </w:pPr>
      <w:r w:rsidRPr="005C0069">
        <w:rPr>
          <w:rFonts w:ascii="Times New Roman" w:hAnsi="Times New Roman"/>
          <w:b/>
          <w:sz w:val="24"/>
          <w:szCs w:val="24"/>
        </w:rPr>
        <w:t>Revision No</w:t>
      </w:r>
      <w:r w:rsidR="00543EFB">
        <w:rPr>
          <w:rFonts w:ascii="Times New Roman" w:hAnsi="Times New Roman"/>
          <w:b/>
          <w:sz w:val="24"/>
          <w:szCs w:val="24"/>
        </w:rPr>
        <w:tab/>
      </w:r>
      <w:r w:rsidR="00543EFB">
        <w:rPr>
          <w:rFonts w:ascii="Times New Roman" w:hAnsi="Times New Roman"/>
          <w:b/>
          <w:sz w:val="24"/>
          <w:szCs w:val="24"/>
        </w:rPr>
        <w:tab/>
      </w:r>
      <w:r w:rsidR="00543EFB">
        <w:rPr>
          <w:rFonts w:ascii="Times New Roman" w:hAnsi="Times New Roman"/>
          <w:b/>
          <w:sz w:val="24"/>
          <w:szCs w:val="24"/>
        </w:rPr>
        <w:tab/>
      </w:r>
      <w:r w:rsidR="00C674A9">
        <w:rPr>
          <w:rFonts w:ascii="Times New Roman" w:hAnsi="Times New Roman"/>
          <w:sz w:val="24"/>
          <w:szCs w:val="24"/>
        </w:rPr>
        <w:t>:</w:t>
      </w:r>
      <w:r w:rsidR="00543EFB">
        <w:rPr>
          <w:rFonts w:ascii="Times New Roman" w:hAnsi="Times New Roman"/>
          <w:sz w:val="24"/>
          <w:szCs w:val="24"/>
        </w:rPr>
        <w:tab/>
      </w:r>
      <w:r w:rsidR="00DF045A">
        <w:rPr>
          <w:rFonts w:ascii="Times New Roman" w:hAnsi="Times New Roman"/>
          <w:sz w:val="24"/>
          <w:szCs w:val="24"/>
        </w:rPr>
        <w:t xml:space="preserve">Rev </w:t>
      </w:r>
      <w:r w:rsidR="00E13C67">
        <w:rPr>
          <w:rFonts w:ascii="Times New Roman" w:hAnsi="Times New Roman"/>
          <w:sz w:val="24"/>
          <w:szCs w:val="24"/>
        </w:rPr>
        <w:t>1</w:t>
      </w:r>
      <w:r w:rsidRPr="008F3D43">
        <w:rPr>
          <w:rFonts w:ascii="Times New Roman" w:hAnsi="Times New Roman"/>
          <w:sz w:val="24"/>
          <w:szCs w:val="24"/>
        </w:rPr>
        <w:t>.</w:t>
      </w:r>
      <w:r w:rsidR="00C250E7">
        <w:rPr>
          <w:rFonts w:ascii="Times New Roman" w:hAnsi="Times New Roman"/>
          <w:sz w:val="24"/>
          <w:szCs w:val="24"/>
        </w:rPr>
        <w:t>1</w:t>
      </w:r>
    </w:p>
    <w:p w14:paraId="448E3691" w14:textId="2BD163A3" w:rsidR="00BF456E" w:rsidRPr="008F3D43" w:rsidRDefault="00BF456E" w:rsidP="00543EFB">
      <w:pPr>
        <w:pStyle w:val="NoSpacing"/>
        <w:spacing w:line="720" w:lineRule="auto"/>
        <w:ind w:left="2160" w:firstLine="720"/>
        <w:rPr>
          <w:rFonts w:ascii="Times New Roman" w:hAnsi="Times New Roman"/>
          <w:sz w:val="24"/>
          <w:szCs w:val="24"/>
        </w:rPr>
      </w:pPr>
      <w:r w:rsidRPr="005C0069">
        <w:rPr>
          <w:rFonts w:ascii="Times New Roman" w:hAnsi="Times New Roman"/>
          <w:b/>
          <w:sz w:val="24"/>
          <w:szCs w:val="24"/>
        </w:rPr>
        <w:t xml:space="preserve">Date </w:t>
      </w:r>
      <w:r w:rsidR="00CF46E0">
        <w:rPr>
          <w:rFonts w:ascii="Times New Roman" w:hAnsi="Times New Roman"/>
          <w:b/>
          <w:sz w:val="24"/>
          <w:szCs w:val="24"/>
        </w:rPr>
        <w:t>of  Revision</w:t>
      </w:r>
      <w:r w:rsidR="00543EFB">
        <w:rPr>
          <w:rFonts w:ascii="Times New Roman" w:hAnsi="Times New Roman"/>
          <w:b/>
          <w:sz w:val="24"/>
          <w:szCs w:val="24"/>
        </w:rPr>
        <w:tab/>
      </w:r>
      <w:r w:rsidR="00543EFB">
        <w:rPr>
          <w:rFonts w:ascii="Times New Roman" w:hAnsi="Times New Roman"/>
          <w:b/>
          <w:sz w:val="24"/>
          <w:szCs w:val="24"/>
        </w:rPr>
        <w:tab/>
      </w:r>
      <w:r w:rsidR="00CF46E0" w:rsidRPr="008F3D43">
        <w:rPr>
          <w:rFonts w:ascii="Times New Roman" w:hAnsi="Times New Roman"/>
          <w:sz w:val="24"/>
          <w:szCs w:val="24"/>
        </w:rPr>
        <w:t>:</w:t>
      </w:r>
      <w:r w:rsidR="00543EFB">
        <w:rPr>
          <w:rFonts w:ascii="Times New Roman" w:hAnsi="Times New Roman"/>
          <w:sz w:val="24"/>
          <w:szCs w:val="24"/>
        </w:rPr>
        <w:tab/>
      </w:r>
      <w:r w:rsidR="00EB1EAD">
        <w:rPr>
          <w:rFonts w:ascii="Times New Roman" w:hAnsi="Times New Roman"/>
          <w:sz w:val="24"/>
          <w:szCs w:val="24"/>
        </w:rPr>
        <w:t>01</w:t>
      </w:r>
      <w:r w:rsidR="00CF46E0" w:rsidRPr="00DF045A">
        <w:rPr>
          <w:rFonts w:ascii="Times New Roman" w:hAnsi="Times New Roman"/>
          <w:sz w:val="24"/>
          <w:szCs w:val="24"/>
          <w:vertAlign w:val="superscript"/>
        </w:rPr>
        <w:t>st</w:t>
      </w:r>
      <w:r w:rsidR="00CF46E0">
        <w:rPr>
          <w:rFonts w:ascii="Times New Roman" w:hAnsi="Times New Roman"/>
          <w:sz w:val="24"/>
          <w:szCs w:val="24"/>
        </w:rPr>
        <w:t xml:space="preserve"> A</w:t>
      </w:r>
      <w:r w:rsidR="00EB1EAD">
        <w:rPr>
          <w:rFonts w:ascii="Times New Roman" w:hAnsi="Times New Roman"/>
          <w:sz w:val="24"/>
          <w:szCs w:val="24"/>
        </w:rPr>
        <w:t>pril</w:t>
      </w:r>
      <w:r w:rsidR="00CF46E0">
        <w:rPr>
          <w:rFonts w:ascii="Times New Roman" w:hAnsi="Times New Roman"/>
          <w:sz w:val="24"/>
          <w:szCs w:val="24"/>
        </w:rPr>
        <w:t xml:space="preserve"> 20</w:t>
      </w:r>
      <w:r w:rsidR="00C85BE9">
        <w:rPr>
          <w:rFonts w:ascii="Times New Roman" w:hAnsi="Times New Roman"/>
          <w:sz w:val="24"/>
          <w:szCs w:val="24"/>
        </w:rPr>
        <w:t>23</w:t>
      </w:r>
      <w:r w:rsidR="0035636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46E0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14:paraId="1ED0360A" w14:textId="77777777" w:rsidR="00BF456E" w:rsidRDefault="00BF456E" w:rsidP="00BF456E">
      <w:pPr>
        <w:ind w:left="-810"/>
        <w:jc w:val="center"/>
        <w:rPr>
          <w:rFonts w:cs="Arial"/>
        </w:rPr>
      </w:pPr>
    </w:p>
    <w:p w14:paraId="34B5DD8C" w14:textId="77777777" w:rsidR="00BF456E" w:rsidRDefault="00BF456E" w:rsidP="00BF456E">
      <w:pPr>
        <w:ind w:left="-810"/>
        <w:jc w:val="center"/>
        <w:rPr>
          <w:rFonts w:cs="Arial"/>
        </w:rPr>
      </w:pPr>
    </w:p>
    <w:tbl>
      <w:tblPr>
        <w:tblpPr w:leftFromText="180" w:rightFromText="180" w:vertAnchor="text" w:horzAnchor="margin" w:tblpXSpec="right" w:tblpY="2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2070"/>
        <w:gridCol w:w="1646"/>
        <w:gridCol w:w="1647"/>
      </w:tblGrid>
      <w:tr w:rsidR="00BF456E" w:rsidRPr="00052A5D" w14:paraId="5E967E65" w14:textId="77777777" w:rsidTr="005C0069">
        <w:trPr>
          <w:trHeight w:val="944"/>
        </w:trPr>
        <w:tc>
          <w:tcPr>
            <w:tcW w:w="1646" w:type="dxa"/>
            <w:shd w:val="clear" w:color="auto" w:fill="C6D9F1"/>
            <w:vAlign w:val="center"/>
          </w:tcPr>
          <w:p w14:paraId="40011B60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6D9F1"/>
            <w:vAlign w:val="center"/>
          </w:tcPr>
          <w:p w14:paraId="058411B6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Name/Designation</w:t>
            </w:r>
          </w:p>
        </w:tc>
        <w:tc>
          <w:tcPr>
            <w:tcW w:w="1646" w:type="dxa"/>
            <w:shd w:val="clear" w:color="auto" w:fill="C6D9F1"/>
            <w:vAlign w:val="center"/>
          </w:tcPr>
          <w:p w14:paraId="36A832CF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Signature</w:t>
            </w:r>
          </w:p>
        </w:tc>
        <w:tc>
          <w:tcPr>
            <w:tcW w:w="1647" w:type="dxa"/>
            <w:shd w:val="clear" w:color="auto" w:fill="C6D9F1"/>
            <w:vAlign w:val="center"/>
          </w:tcPr>
          <w:p w14:paraId="6DB1F1CF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Date</w:t>
            </w:r>
          </w:p>
        </w:tc>
      </w:tr>
      <w:tr w:rsidR="00BF456E" w:rsidRPr="00052A5D" w14:paraId="28A23A36" w14:textId="77777777" w:rsidTr="005C0069">
        <w:trPr>
          <w:trHeight w:val="944"/>
        </w:trPr>
        <w:tc>
          <w:tcPr>
            <w:tcW w:w="1646" w:type="dxa"/>
            <w:vAlign w:val="center"/>
          </w:tcPr>
          <w:p w14:paraId="4E7BCD9F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br/>
              <w:t>Written By</w:t>
            </w:r>
          </w:p>
        </w:tc>
        <w:tc>
          <w:tcPr>
            <w:tcW w:w="2070" w:type="dxa"/>
            <w:vAlign w:val="center"/>
          </w:tcPr>
          <w:p w14:paraId="7E8C19EF" w14:textId="7769256B" w:rsidR="00BF456E" w:rsidRPr="00A52950" w:rsidRDefault="00E73FBD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50E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Shashidhar Rao</w:t>
            </w:r>
          </w:p>
        </w:tc>
        <w:tc>
          <w:tcPr>
            <w:tcW w:w="1646" w:type="dxa"/>
            <w:vAlign w:val="center"/>
          </w:tcPr>
          <w:p w14:paraId="5FCBE979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2CC8A658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BF456E" w:rsidRPr="00052A5D" w14:paraId="189BBB54" w14:textId="77777777" w:rsidTr="005C0069">
        <w:trPr>
          <w:trHeight w:val="873"/>
        </w:trPr>
        <w:tc>
          <w:tcPr>
            <w:tcW w:w="1646" w:type="dxa"/>
            <w:vAlign w:val="center"/>
          </w:tcPr>
          <w:p w14:paraId="72A004F4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Reviewed By</w:t>
            </w:r>
          </w:p>
        </w:tc>
        <w:tc>
          <w:tcPr>
            <w:tcW w:w="2070" w:type="dxa"/>
            <w:vAlign w:val="center"/>
          </w:tcPr>
          <w:p w14:paraId="7FEAEE96" w14:textId="02843117" w:rsidR="00BF456E" w:rsidRPr="00A52950" w:rsidRDefault="00E73FBD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50E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Kumar GVS</w:t>
            </w:r>
          </w:p>
        </w:tc>
        <w:tc>
          <w:tcPr>
            <w:tcW w:w="1646" w:type="dxa"/>
            <w:vAlign w:val="center"/>
          </w:tcPr>
          <w:p w14:paraId="72CFEAB3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2D6BB8C2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BF456E" w:rsidRPr="00052A5D" w14:paraId="19DAD339" w14:textId="77777777" w:rsidTr="005C0069">
        <w:trPr>
          <w:trHeight w:val="944"/>
        </w:trPr>
        <w:tc>
          <w:tcPr>
            <w:tcW w:w="1646" w:type="dxa"/>
            <w:vAlign w:val="center"/>
          </w:tcPr>
          <w:p w14:paraId="296E389E" w14:textId="08AD2078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47EDA99" w14:textId="4E21D20E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14:paraId="1194C0DA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12B7378D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</w:tbl>
    <w:p w14:paraId="7AE5F19E" w14:textId="77777777" w:rsidR="00BF456E" w:rsidRDefault="00BF456E" w:rsidP="00BF456E">
      <w:pPr>
        <w:rPr>
          <w:rFonts w:cs="Arial"/>
        </w:rPr>
      </w:pPr>
    </w:p>
    <w:p w14:paraId="62733847" w14:textId="77777777" w:rsidR="00BF456E" w:rsidRDefault="00BF456E" w:rsidP="00BF456E">
      <w:pPr>
        <w:rPr>
          <w:rFonts w:cs="Arial"/>
        </w:rPr>
      </w:pPr>
    </w:p>
    <w:p w14:paraId="7942DBA0" w14:textId="77777777" w:rsidR="00BF456E" w:rsidRDefault="00BF456E" w:rsidP="00BF456E">
      <w:pPr>
        <w:rPr>
          <w:rFonts w:cs="Arial"/>
        </w:rPr>
      </w:pPr>
    </w:p>
    <w:p w14:paraId="14F06F2E" w14:textId="77777777" w:rsidR="00BF456E" w:rsidRDefault="00BF456E" w:rsidP="00BF456E">
      <w:pPr>
        <w:rPr>
          <w:rFonts w:cs="Arial"/>
        </w:rPr>
      </w:pPr>
    </w:p>
    <w:p w14:paraId="66E5FA78" w14:textId="77777777" w:rsidR="00BF456E" w:rsidRDefault="00BF456E" w:rsidP="00BF456E">
      <w:pPr>
        <w:rPr>
          <w:rFonts w:cs="Arial"/>
        </w:rPr>
      </w:pPr>
    </w:p>
    <w:p w14:paraId="1FC6C7BB" w14:textId="77777777" w:rsidR="00BF456E" w:rsidRDefault="00BF456E" w:rsidP="00BF456E">
      <w:pPr>
        <w:rPr>
          <w:rFonts w:cs="Arial"/>
        </w:rPr>
      </w:pPr>
    </w:p>
    <w:p w14:paraId="27E90742" w14:textId="77777777" w:rsidR="00BF456E" w:rsidRDefault="00BF456E" w:rsidP="00BF456E">
      <w:pPr>
        <w:rPr>
          <w:rFonts w:cs="Arial"/>
        </w:rPr>
      </w:pPr>
    </w:p>
    <w:p w14:paraId="31C83CE7" w14:textId="77777777" w:rsidR="00BF456E" w:rsidRPr="00941372" w:rsidRDefault="00BF456E" w:rsidP="00BF456E">
      <w:pPr>
        <w:rPr>
          <w:rFonts w:cs="Arial"/>
          <w:sz w:val="24"/>
        </w:rPr>
      </w:pPr>
    </w:p>
    <w:p w14:paraId="69D54029" w14:textId="77777777" w:rsidR="00BF456E" w:rsidRDefault="00BF456E" w:rsidP="00BF456E">
      <w:pPr>
        <w:rPr>
          <w:rFonts w:cs="Arial"/>
        </w:rPr>
      </w:pPr>
    </w:p>
    <w:p w14:paraId="350B415B" w14:textId="77777777" w:rsidR="005C0069" w:rsidRDefault="00BF456E" w:rsidP="00974EDD">
      <w:pPr>
        <w:pStyle w:val="NoSpacing"/>
        <w:spacing w:line="60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BD71F72" w14:textId="77777777" w:rsidR="005C0069" w:rsidRDefault="005C0069" w:rsidP="005C0069"/>
    <w:p w14:paraId="56DE14A8" w14:textId="77777777" w:rsidR="005C0069" w:rsidRDefault="005C0069" w:rsidP="005C0069">
      <w:pPr>
        <w:ind w:firstLine="720"/>
      </w:pPr>
    </w:p>
    <w:p w14:paraId="20CB4C5F" w14:textId="77777777" w:rsidR="005C0069" w:rsidRDefault="008E2D75" w:rsidP="005C0069">
      <w:r>
        <w:rPr>
          <w:rFonts w:ascii="Times New Roman" w:hAnsi="Times New Roman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B25355" wp14:editId="7033C163">
                <wp:simplePos x="0" y="0"/>
                <wp:positionH relativeFrom="column">
                  <wp:posOffset>-33020</wp:posOffset>
                </wp:positionH>
                <wp:positionV relativeFrom="paragraph">
                  <wp:posOffset>177800</wp:posOffset>
                </wp:positionV>
                <wp:extent cx="6546850" cy="635"/>
                <wp:effectExtent l="14605" t="14605" r="20320" b="228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8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1DD74" id="AutoShape 6" o:spid="_x0000_s1026" type="#_x0000_t32" style="position:absolute;margin-left:-2.6pt;margin-top:14pt;width:515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" strokeweight="2.25pt"/>
            </w:pict>
          </mc:Fallback>
        </mc:AlternateContent>
      </w:r>
    </w:p>
    <w:p w14:paraId="323D9C19" w14:textId="77777777" w:rsidR="00974EDD" w:rsidRPr="005C0069" w:rsidRDefault="00974EDD" w:rsidP="005C0069">
      <w:pPr>
        <w:sectPr w:rsidR="00974EDD" w:rsidRPr="005C0069" w:rsidSect="008D361D">
          <w:head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09A3EC8" w14:textId="77777777" w:rsidR="00941372" w:rsidRPr="00BF456E" w:rsidRDefault="00941372" w:rsidP="00BF456E"/>
    <w:p w14:paraId="38672E03" w14:textId="77777777" w:rsidR="00B36768" w:rsidRPr="00CB4B58" w:rsidRDefault="00B36768" w:rsidP="00B36768">
      <w:pPr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  <w:r w:rsidRPr="00CB4B58">
        <w:rPr>
          <w:rFonts w:ascii="Times New Roman" w:hAnsi="Times New Roman"/>
          <w:b/>
          <w:bCs/>
          <w:sz w:val="28"/>
          <w:szCs w:val="24"/>
          <w:u w:val="single"/>
        </w:rPr>
        <w:t>HISTORY OF REVISIONS</w:t>
      </w:r>
    </w:p>
    <w:p w14:paraId="695CFB23" w14:textId="77777777" w:rsidR="00B36768" w:rsidRDefault="00B36768" w:rsidP="00B36768">
      <w:pPr>
        <w:pStyle w:val="ListParagraph"/>
        <w:autoSpaceDE w:val="0"/>
        <w:autoSpaceDN w:val="0"/>
        <w:adjustRightInd w:val="0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14:paraId="2F1B4F0C" w14:textId="77777777" w:rsidR="00B36768" w:rsidRDefault="00B36768" w:rsidP="00B36768">
      <w:pPr>
        <w:pStyle w:val="ListParagraph"/>
        <w:autoSpaceDE w:val="0"/>
        <w:autoSpaceDN w:val="0"/>
        <w:adjustRightInd w:val="0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0"/>
        <w:gridCol w:w="1595"/>
        <w:gridCol w:w="1940"/>
        <w:gridCol w:w="3631"/>
      </w:tblGrid>
      <w:tr w:rsidR="00B36768" w:rsidRPr="00CB4B58" w14:paraId="5884546E" w14:textId="77777777" w:rsidTr="00872BD7">
        <w:trPr>
          <w:cantSplit/>
          <w:trHeight w:hRule="exact" w:val="703"/>
          <w:jc w:val="center"/>
        </w:trPr>
        <w:tc>
          <w:tcPr>
            <w:tcW w:w="1344" w:type="dxa"/>
            <w:vAlign w:val="center"/>
          </w:tcPr>
          <w:p w14:paraId="45B45753" w14:textId="77777777" w:rsidR="00B36768" w:rsidRPr="00CB4B58" w:rsidRDefault="00B36768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Revision No.</w:t>
            </w:r>
          </w:p>
        </w:tc>
        <w:tc>
          <w:tcPr>
            <w:tcW w:w="1613" w:type="dxa"/>
            <w:vAlign w:val="center"/>
          </w:tcPr>
          <w:p w14:paraId="3286EE6F" w14:textId="77777777" w:rsidR="00B36768" w:rsidRPr="00CB4B58" w:rsidRDefault="00B36768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Revision Date</w:t>
            </w:r>
          </w:p>
        </w:tc>
        <w:tc>
          <w:tcPr>
            <w:tcW w:w="1962" w:type="dxa"/>
            <w:vAlign w:val="center"/>
          </w:tcPr>
          <w:p w14:paraId="7D75E5A6" w14:textId="77777777" w:rsidR="00B36768" w:rsidRPr="00CB4B58" w:rsidRDefault="00B36768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Chapter/clause no.</w:t>
            </w:r>
          </w:p>
          <w:p w14:paraId="2EF7FC87" w14:textId="77777777" w:rsidR="00B36768" w:rsidRPr="00CB4B58" w:rsidRDefault="00B36768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&amp; text affected</w:t>
            </w:r>
          </w:p>
        </w:tc>
        <w:tc>
          <w:tcPr>
            <w:tcW w:w="3675" w:type="dxa"/>
            <w:vAlign w:val="center"/>
          </w:tcPr>
          <w:p w14:paraId="7A9F9E2E" w14:textId="77777777" w:rsidR="00B36768" w:rsidRPr="00CB4B58" w:rsidRDefault="00B36768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Reason for Revision</w:t>
            </w:r>
          </w:p>
        </w:tc>
      </w:tr>
      <w:tr w:rsidR="00B36768" w:rsidRPr="00CB4B58" w14:paraId="43E2077E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67A7D467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C8C6875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1901FB5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11D1602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768" w:rsidRPr="00CB4B58" w14:paraId="3922E38B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51465286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1D8D226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602ABC2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F8414E7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768" w:rsidRPr="00CB4B58" w14:paraId="5DA39589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0A802EA1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28995E0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347A5D7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0EB1FF80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768" w:rsidRPr="00CB4B58" w14:paraId="7F996AC5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67AC7FE9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FB3F0FF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531614C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26E6159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768" w:rsidRPr="00CB4B58" w14:paraId="044A9A24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3BA206CC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1EB8412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33676B6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B750B97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768" w:rsidRPr="00CB4B58" w14:paraId="65A36127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3D081B57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B0D9E49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47E53E0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0D648DDF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768" w:rsidRPr="00CB4B58" w14:paraId="195176A9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47D2F766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369E2EB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0330334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00E8D5A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768" w:rsidRPr="00CB4B58" w14:paraId="26C5ADFA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6541F760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EBC10BE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FDB0DF4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1B34E0B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768" w:rsidRPr="00CB4B58" w14:paraId="447D09E5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08B00938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45E6210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3E4ECE9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0616C1A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768" w:rsidRPr="00CB4B58" w14:paraId="081D2A59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0BF177FA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99466DF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D3B4390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59BE140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768" w:rsidRPr="00CB4B58" w14:paraId="54E172FA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61EE407E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C2D0967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6CE6FE9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8A82007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768" w:rsidRPr="00CB4B58" w14:paraId="09FBA4F7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6804B0C4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6FE4824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4224700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20A8E23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768" w:rsidRPr="00CB4B58" w14:paraId="6EEF6270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15F45FD0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B0C7E5C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9587A6C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25D4366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768" w:rsidRPr="00CB4B58" w14:paraId="59C4E663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70A06057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39CDAF9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389558D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06A3ECED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768" w:rsidRPr="00CB4B58" w14:paraId="2473E975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71C736D5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28F858A" w14:textId="77777777" w:rsidR="00B36768" w:rsidRPr="00CB4B58" w:rsidRDefault="00B36768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702B1DC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D6E1DA4" w14:textId="77777777" w:rsidR="00B36768" w:rsidRPr="00CB4B58" w:rsidRDefault="00B36768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CFEEEB" w14:textId="77777777" w:rsidR="00B36768" w:rsidRDefault="00B36768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7D0D76CC" w14:textId="77777777" w:rsidR="00B36768" w:rsidRDefault="00B36768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0893709D" w14:textId="77777777" w:rsidR="00B36768" w:rsidRDefault="00B36768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1B53FE4B" w14:textId="77777777" w:rsidR="00B36768" w:rsidRDefault="00B36768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004F5320" w14:textId="77777777" w:rsidR="00B36768" w:rsidRDefault="00B36768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7E3497DC" w14:textId="77777777" w:rsidR="00B36768" w:rsidRDefault="00B36768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42B2DDB1" w14:textId="77777777" w:rsidR="00941372" w:rsidRDefault="00941372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  <w:r w:rsidRPr="00804B7B">
        <w:rPr>
          <w:rFonts w:ascii="Times New Roman" w:hAnsi="Times New Roman"/>
          <w:b/>
          <w:bCs/>
          <w:sz w:val="28"/>
          <w:u w:val="single"/>
        </w:rPr>
        <w:lastRenderedPageBreak/>
        <w:t>TABLE OF CONTENTS</w:t>
      </w:r>
    </w:p>
    <w:p w14:paraId="0A15C1C6" w14:textId="77777777" w:rsidR="00F143A8" w:rsidRPr="00941372" w:rsidRDefault="00F143A8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000" w:firstRow="0" w:lastRow="0" w:firstColumn="0" w:lastColumn="0" w:noHBand="0" w:noVBand="0"/>
      </w:tblPr>
      <w:tblGrid>
        <w:gridCol w:w="1308"/>
        <w:gridCol w:w="6318"/>
        <w:gridCol w:w="1403"/>
      </w:tblGrid>
      <w:tr w:rsidR="00941372" w:rsidRPr="00052A5D" w14:paraId="1B1751C9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62EFA072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A5D">
              <w:rPr>
                <w:rFonts w:ascii="Times New Roman" w:hAnsi="Times New Roman"/>
                <w:b/>
                <w:bCs/>
                <w:sz w:val="24"/>
                <w:szCs w:val="24"/>
              </w:rPr>
              <w:t>SL No.</w:t>
            </w:r>
          </w:p>
        </w:tc>
        <w:tc>
          <w:tcPr>
            <w:tcW w:w="6318" w:type="dxa"/>
            <w:vAlign w:val="center"/>
          </w:tcPr>
          <w:p w14:paraId="1DEB2AC1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A5D">
              <w:rPr>
                <w:rFonts w:ascii="Times New Roman" w:hAnsi="Times New Roman"/>
                <w:b/>
                <w:bCs/>
                <w:sz w:val="24"/>
                <w:szCs w:val="24"/>
              </w:rPr>
              <w:t>CONTENTS</w:t>
            </w:r>
          </w:p>
        </w:tc>
        <w:tc>
          <w:tcPr>
            <w:tcW w:w="1403" w:type="dxa"/>
            <w:vAlign w:val="center"/>
          </w:tcPr>
          <w:p w14:paraId="61D3F2D2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A5D">
              <w:rPr>
                <w:rFonts w:ascii="Times New Roman" w:hAnsi="Times New Roman"/>
                <w:b/>
                <w:bCs/>
                <w:sz w:val="24"/>
                <w:szCs w:val="24"/>
              </w:rPr>
              <w:t>PAGE NO.</w:t>
            </w:r>
          </w:p>
        </w:tc>
      </w:tr>
      <w:tr w:rsidR="00941372" w:rsidRPr="00052A5D" w14:paraId="3FB0CE48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68A94A48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18" w:type="dxa"/>
            <w:vAlign w:val="center"/>
          </w:tcPr>
          <w:p w14:paraId="4193AA30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Purpose</w:t>
            </w:r>
          </w:p>
        </w:tc>
        <w:tc>
          <w:tcPr>
            <w:tcW w:w="1403" w:type="dxa"/>
            <w:vAlign w:val="center"/>
          </w:tcPr>
          <w:p w14:paraId="58F4BAD8" w14:textId="77777777" w:rsidR="00941372" w:rsidRPr="00052A5D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052A5D" w14:paraId="79C1987D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7CE66383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18" w:type="dxa"/>
            <w:vAlign w:val="center"/>
          </w:tcPr>
          <w:p w14:paraId="2D84A41C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Process Trigger</w:t>
            </w:r>
          </w:p>
        </w:tc>
        <w:tc>
          <w:tcPr>
            <w:tcW w:w="1403" w:type="dxa"/>
            <w:vAlign w:val="center"/>
          </w:tcPr>
          <w:p w14:paraId="5498820A" w14:textId="77777777" w:rsidR="00941372" w:rsidRPr="00052A5D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052A5D" w14:paraId="17B22B19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1303F1F8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18" w:type="dxa"/>
            <w:vAlign w:val="center"/>
          </w:tcPr>
          <w:p w14:paraId="196662A1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Scope and Application</w:t>
            </w:r>
          </w:p>
        </w:tc>
        <w:tc>
          <w:tcPr>
            <w:tcW w:w="1403" w:type="dxa"/>
            <w:vAlign w:val="center"/>
          </w:tcPr>
          <w:p w14:paraId="07E2826C" w14:textId="77777777" w:rsidR="00941372" w:rsidRPr="00052A5D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052A5D" w14:paraId="20BC5F89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292C2AF6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18" w:type="dxa"/>
            <w:vAlign w:val="center"/>
          </w:tcPr>
          <w:p w14:paraId="1E78E0C8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Process Owner</w:t>
            </w:r>
          </w:p>
          <w:p w14:paraId="1E542217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03" w:type="dxa"/>
            <w:vAlign w:val="center"/>
          </w:tcPr>
          <w:p w14:paraId="1CAC8022" w14:textId="77777777" w:rsidR="00941372" w:rsidRPr="00052A5D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052A5D" w14:paraId="304DC4D3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75A9D3AC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18" w:type="dxa"/>
            <w:vAlign w:val="center"/>
          </w:tcPr>
          <w:p w14:paraId="0F2A6393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Successor and Predecessor</w:t>
            </w:r>
          </w:p>
        </w:tc>
        <w:tc>
          <w:tcPr>
            <w:tcW w:w="1403" w:type="dxa"/>
            <w:vAlign w:val="center"/>
          </w:tcPr>
          <w:p w14:paraId="683ABC11" w14:textId="77777777" w:rsidR="00941372" w:rsidRPr="00052A5D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052A5D" w14:paraId="74956994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328494AA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18" w:type="dxa"/>
            <w:vAlign w:val="center"/>
          </w:tcPr>
          <w:p w14:paraId="23481893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Responsibilities &amp; Authorities</w:t>
            </w:r>
          </w:p>
        </w:tc>
        <w:tc>
          <w:tcPr>
            <w:tcW w:w="1403" w:type="dxa"/>
            <w:vAlign w:val="center"/>
          </w:tcPr>
          <w:p w14:paraId="1FE37893" w14:textId="77777777" w:rsidR="00941372" w:rsidRPr="00052A5D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A8" w:rsidRPr="00052A5D" w14:paraId="0DDAD217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23004C3A" w14:textId="77777777" w:rsidR="00F143A8" w:rsidRPr="00052A5D" w:rsidRDefault="00F143A8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18" w:type="dxa"/>
            <w:vAlign w:val="center"/>
          </w:tcPr>
          <w:p w14:paraId="5D79117A" w14:textId="784E2BF5" w:rsidR="00F143A8" w:rsidRPr="00052A5D" w:rsidRDefault="00F143A8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Process Description</w:t>
            </w:r>
          </w:p>
        </w:tc>
        <w:tc>
          <w:tcPr>
            <w:tcW w:w="1403" w:type="dxa"/>
            <w:vAlign w:val="center"/>
          </w:tcPr>
          <w:p w14:paraId="08A06F4F" w14:textId="69F941E6" w:rsidR="00F143A8" w:rsidRPr="00052A5D" w:rsidRDefault="00F143A8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3A8" w:rsidRPr="00052A5D" w14:paraId="113DFBA6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51DF1583" w14:textId="44D7E8B9" w:rsidR="00F143A8" w:rsidRPr="00052A5D" w:rsidRDefault="00F143A8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52A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18" w:type="dxa"/>
            <w:vAlign w:val="center"/>
          </w:tcPr>
          <w:p w14:paraId="1A6203FA" w14:textId="77777777" w:rsidR="00F143A8" w:rsidRPr="00052A5D" w:rsidRDefault="00F143A8" w:rsidP="008305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52A5D">
              <w:rPr>
                <w:rFonts w:ascii="Times New Roman" w:hAnsi="Times New Roman"/>
                <w:bCs/>
                <w:sz w:val="24"/>
                <w:szCs w:val="24"/>
              </w:rPr>
              <w:t xml:space="preserve">Efficiency measures and </w:t>
            </w:r>
            <w:r w:rsidRPr="00052A5D">
              <w:rPr>
                <w:rFonts w:ascii="Times New Roman" w:hAnsi="Times New Roman"/>
                <w:sz w:val="24"/>
                <w:szCs w:val="24"/>
              </w:rPr>
              <w:t>effectiveness</w:t>
            </w:r>
            <w:r w:rsidRPr="00052A5D">
              <w:rPr>
                <w:rFonts w:ascii="Times New Roman" w:hAnsi="Times New Roman"/>
                <w:bCs/>
                <w:sz w:val="24"/>
                <w:szCs w:val="24"/>
              </w:rPr>
              <w:t xml:space="preserve"> measures</w:t>
            </w:r>
          </w:p>
          <w:p w14:paraId="76491AC7" w14:textId="6688B2FE" w:rsidR="00F143A8" w:rsidRPr="00052A5D" w:rsidRDefault="00F143A8" w:rsidP="00974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D953C7A" w14:textId="5FA86ED6" w:rsidR="00F143A8" w:rsidRPr="00052A5D" w:rsidRDefault="00F143A8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3A8" w:rsidRPr="00052A5D" w14:paraId="05FD6F7E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11EBD55E" w14:textId="794E14E5" w:rsidR="00F143A8" w:rsidRPr="00052A5D" w:rsidRDefault="00F143A8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52A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18" w:type="dxa"/>
            <w:vAlign w:val="center"/>
          </w:tcPr>
          <w:p w14:paraId="3F4B6BB0" w14:textId="77777777" w:rsidR="00F143A8" w:rsidRPr="00052A5D" w:rsidRDefault="00F143A8" w:rsidP="008305E8">
            <w:pPr>
              <w:spacing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bCs/>
                <w:sz w:val="24"/>
                <w:szCs w:val="24"/>
              </w:rPr>
              <w:t xml:space="preserve">Risk associated with the </w:t>
            </w:r>
            <w:proofErr w:type="gramStart"/>
            <w:r w:rsidRPr="00052A5D">
              <w:rPr>
                <w:rFonts w:ascii="Times New Roman" w:hAnsi="Times New Roman"/>
                <w:bCs/>
                <w:sz w:val="24"/>
                <w:szCs w:val="24"/>
              </w:rPr>
              <w:t>process</w:t>
            </w:r>
            <w:proofErr w:type="gramEnd"/>
          </w:p>
          <w:p w14:paraId="062CB8CB" w14:textId="77777777" w:rsidR="00F143A8" w:rsidRPr="00052A5D" w:rsidRDefault="00F143A8" w:rsidP="00974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CB9FBCA" w14:textId="4B6F05F8" w:rsidR="00F143A8" w:rsidRPr="00052A5D" w:rsidRDefault="00F143A8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43A8" w:rsidRPr="00052A5D" w14:paraId="2A0A1D9B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66AAF908" w14:textId="50A91255" w:rsidR="00F143A8" w:rsidRPr="00052A5D" w:rsidRDefault="00F143A8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52A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18" w:type="dxa"/>
            <w:vAlign w:val="center"/>
          </w:tcPr>
          <w:p w14:paraId="24D8CEA2" w14:textId="7D44DC6C" w:rsidR="00F143A8" w:rsidRPr="00052A5D" w:rsidRDefault="00F143A8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bCs/>
                <w:sz w:val="24"/>
                <w:szCs w:val="24"/>
              </w:rPr>
              <w:t xml:space="preserve">Formats for maintaining records </w:t>
            </w:r>
          </w:p>
        </w:tc>
        <w:tc>
          <w:tcPr>
            <w:tcW w:w="1403" w:type="dxa"/>
            <w:vAlign w:val="center"/>
          </w:tcPr>
          <w:p w14:paraId="2C7BF245" w14:textId="55C91990" w:rsidR="00F143A8" w:rsidRPr="00052A5D" w:rsidRDefault="00F143A8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43A8" w:rsidRPr="00052A5D" w14:paraId="0305E764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611E834C" w14:textId="5827FD54" w:rsidR="00F143A8" w:rsidRPr="00052A5D" w:rsidRDefault="00F143A8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52A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18" w:type="dxa"/>
            <w:vAlign w:val="center"/>
          </w:tcPr>
          <w:p w14:paraId="6A9FD917" w14:textId="1EE68CBF" w:rsidR="00F143A8" w:rsidRPr="00052A5D" w:rsidRDefault="00F143A8" w:rsidP="005C0069">
            <w:pPr>
              <w:spacing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Records</w:t>
            </w:r>
          </w:p>
        </w:tc>
        <w:tc>
          <w:tcPr>
            <w:tcW w:w="1403" w:type="dxa"/>
            <w:vAlign w:val="center"/>
          </w:tcPr>
          <w:p w14:paraId="1158496F" w14:textId="0DB2304A" w:rsidR="00F143A8" w:rsidRPr="00052A5D" w:rsidRDefault="00F143A8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43A8" w:rsidRPr="00052A5D" w14:paraId="48443959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148AA66C" w14:textId="3CAD9819" w:rsidR="00F143A8" w:rsidRPr="00052A5D" w:rsidRDefault="00F143A8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2A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18" w:type="dxa"/>
            <w:vAlign w:val="center"/>
          </w:tcPr>
          <w:p w14:paraId="261F2E77" w14:textId="07F34381" w:rsidR="00F143A8" w:rsidRPr="00052A5D" w:rsidRDefault="00F143A8" w:rsidP="00974E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Annexure I</w:t>
            </w:r>
          </w:p>
        </w:tc>
        <w:tc>
          <w:tcPr>
            <w:tcW w:w="1403" w:type="dxa"/>
            <w:vAlign w:val="center"/>
          </w:tcPr>
          <w:p w14:paraId="154662AD" w14:textId="34CDEBD3" w:rsidR="00F143A8" w:rsidRPr="00052A5D" w:rsidRDefault="00F143A8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699661EE" w14:textId="77777777" w:rsidR="00BF456E" w:rsidRDefault="00BF456E" w:rsidP="005C0069">
      <w:pPr>
        <w:spacing w:after="240" w:line="360" w:lineRule="auto"/>
        <w:contextualSpacing/>
        <w:rPr>
          <w:rFonts w:ascii="Times New Roman" w:eastAsia="Calibri" w:hAnsi="Times New Roman"/>
          <w:b/>
          <w:sz w:val="28"/>
          <w:szCs w:val="28"/>
        </w:rPr>
      </w:pPr>
    </w:p>
    <w:p w14:paraId="4937D262" w14:textId="77777777" w:rsidR="005C0069" w:rsidRDefault="005C0069" w:rsidP="005C0069">
      <w:pPr>
        <w:spacing w:after="240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14:paraId="6C7A7A66" w14:textId="77777777" w:rsidR="0042266A" w:rsidRDefault="0042266A" w:rsidP="0042266A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1734600" w14:textId="77777777" w:rsidR="00F143A8" w:rsidRDefault="00F143A8" w:rsidP="00F143A8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PROPERTY INSURANCE</w:t>
      </w:r>
    </w:p>
    <w:p w14:paraId="31B69869" w14:textId="77777777" w:rsidR="0042266A" w:rsidRDefault="0042266A" w:rsidP="0042266A">
      <w:pPr>
        <w:jc w:val="center"/>
        <w:rPr>
          <w:rFonts w:ascii="Times New Roman" w:hAnsi="Times New Roman"/>
          <w:sz w:val="24"/>
          <w:szCs w:val="24"/>
        </w:rPr>
      </w:pPr>
    </w:p>
    <w:p w14:paraId="4D23BBFE" w14:textId="77777777" w:rsidR="00F143A8" w:rsidRPr="00EB7E4E" w:rsidRDefault="00F143A8" w:rsidP="0042266A">
      <w:pPr>
        <w:jc w:val="center"/>
        <w:rPr>
          <w:rFonts w:ascii="Times New Roman" w:hAnsi="Times New Roman"/>
          <w:sz w:val="24"/>
          <w:szCs w:val="24"/>
        </w:rPr>
      </w:pPr>
    </w:p>
    <w:p w14:paraId="4501C9A3" w14:textId="77777777" w:rsidR="008F49FB" w:rsidRDefault="0042266A" w:rsidP="008F49FB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</w:rPr>
      </w:pPr>
      <w:r w:rsidRPr="00CD0AEF">
        <w:rPr>
          <w:rFonts w:ascii="Times New Roman" w:hAnsi="Times New Roman"/>
          <w:b/>
          <w:bCs/>
          <w:sz w:val="24"/>
          <w:szCs w:val="24"/>
          <w:u w:val="single"/>
        </w:rPr>
        <w:t>PURPOSE</w:t>
      </w:r>
    </w:p>
    <w:p w14:paraId="70A155B8" w14:textId="77777777" w:rsidR="0042266A" w:rsidRPr="008F49FB" w:rsidRDefault="0042266A" w:rsidP="008F49FB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8F49FB">
        <w:rPr>
          <w:rFonts w:ascii="Times New Roman" w:hAnsi="Times New Roman"/>
          <w:bCs/>
          <w:sz w:val="24"/>
          <w:szCs w:val="24"/>
        </w:rPr>
        <w:t xml:space="preserve">To manage insurance related </w:t>
      </w:r>
      <w:proofErr w:type="gramStart"/>
      <w:r w:rsidRPr="008F49FB">
        <w:rPr>
          <w:rFonts w:ascii="Times New Roman" w:hAnsi="Times New Roman"/>
          <w:bCs/>
          <w:sz w:val="24"/>
          <w:szCs w:val="24"/>
        </w:rPr>
        <w:t>with</w:t>
      </w:r>
      <w:proofErr w:type="gramEnd"/>
      <w:r w:rsidRPr="008F49FB">
        <w:rPr>
          <w:rFonts w:ascii="Times New Roman" w:hAnsi="Times New Roman"/>
          <w:bCs/>
          <w:sz w:val="24"/>
          <w:szCs w:val="24"/>
        </w:rPr>
        <w:t xml:space="preserve"> all properties of the company.</w:t>
      </w:r>
    </w:p>
    <w:p w14:paraId="78625612" w14:textId="77777777" w:rsidR="0042266A" w:rsidRPr="00CD0AEF" w:rsidRDefault="0042266A" w:rsidP="0042266A">
      <w:pPr>
        <w:pStyle w:val="ListParagraph"/>
        <w:spacing w:after="240" w:line="36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6F8CF5D5" w14:textId="77777777" w:rsidR="008F49FB" w:rsidRDefault="0042266A" w:rsidP="008F49FB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D0AEF">
        <w:rPr>
          <w:rFonts w:ascii="Times New Roman" w:hAnsi="Times New Roman"/>
          <w:b/>
          <w:bCs/>
          <w:sz w:val="24"/>
          <w:szCs w:val="24"/>
          <w:u w:val="single"/>
        </w:rPr>
        <w:t>PROCESS TRIGGER</w:t>
      </w:r>
    </w:p>
    <w:p w14:paraId="0DBFF1FB" w14:textId="77777777" w:rsidR="0042266A" w:rsidRPr="008F49FB" w:rsidRDefault="0042266A" w:rsidP="008F49FB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8F49FB">
        <w:rPr>
          <w:rFonts w:ascii="Times New Roman" w:hAnsi="Times New Roman"/>
          <w:sz w:val="24"/>
          <w:szCs w:val="24"/>
        </w:rPr>
        <w:t xml:space="preserve">This process is triggered when any property is purchased by the company </w:t>
      </w:r>
      <w:r w:rsidR="008E2D75">
        <w:rPr>
          <w:rFonts w:ascii="Times New Roman" w:hAnsi="Times New Roman"/>
          <w:sz w:val="24"/>
          <w:szCs w:val="24"/>
        </w:rPr>
        <w:t>on</w:t>
      </w:r>
      <w:r w:rsidRPr="008F49FB">
        <w:rPr>
          <w:rFonts w:ascii="Times New Roman" w:hAnsi="Times New Roman"/>
          <w:sz w:val="24"/>
          <w:szCs w:val="24"/>
        </w:rPr>
        <w:t xml:space="preserve"> expiry of the existing policy.</w:t>
      </w:r>
    </w:p>
    <w:p w14:paraId="17B2D891" w14:textId="77777777" w:rsidR="0042266A" w:rsidRPr="00CD0AEF" w:rsidRDefault="0042266A" w:rsidP="0042266A">
      <w:pPr>
        <w:pStyle w:val="ListParagraph"/>
        <w:spacing w:after="240" w:line="36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2AF6DC" w14:textId="77777777" w:rsidR="008F49FB" w:rsidRDefault="0042266A" w:rsidP="008F49FB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D0AEF">
        <w:rPr>
          <w:rFonts w:ascii="Times New Roman" w:hAnsi="Times New Roman"/>
          <w:b/>
          <w:bCs/>
          <w:sz w:val="24"/>
          <w:szCs w:val="24"/>
          <w:u w:val="single"/>
        </w:rPr>
        <w:t>SCOPE AND APPLICATION</w:t>
      </w:r>
    </w:p>
    <w:p w14:paraId="624D3B00" w14:textId="77777777" w:rsidR="0042266A" w:rsidRPr="008F49FB" w:rsidRDefault="0042266A" w:rsidP="008F49FB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8F49FB">
        <w:rPr>
          <w:rFonts w:ascii="Times New Roman" w:hAnsi="Times New Roman"/>
          <w:sz w:val="24"/>
          <w:szCs w:val="24"/>
        </w:rPr>
        <w:t xml:space="preserve">All property owned by </w:t>
      </w:r>
      <w:proofErr w:type="gramStart"/>
      <w:r w:rsidRPr="008F49FB">
        <w:rPr>
          <w:rFonts w:ascii="Times New Roman" w:hAnsi="Times New Roman"/>
          <w:sz w:val="24"/>
          <w:szCs w:val="24"/>
        </w:rPr>
        <w:t>VBHC</w:t>
      </w:r>
      <w:proofErr w:type="gramEnd"/>
    </w:p>
    <w:p w14:paraId="47DD4A1D" w14:textId="77777777" w:rsidR="0042266A" w:rsidRPr="00CD0AEF" w:rsidRDefault="0042266A" w:rsidP="0042266A">
      <w:pPr>
        <w:pStyle w:val="ListParagraph"/>
        <w:spacing w:after="240" w:line="36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F710F95" w14:textId="77777777" w:rsidR="008F49FB" w:rsidRDefault="0042266A" w:rsidP="008F49FB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D0AEF">
        <w:rPr>
          <w:rFonts w:ascii="Times New Roman" w:hAnsi="Times New Roman"/>
          <w:b/>
          <w:bCs/>
          <w:sz w:val="24"/>
          <w:szCs w:val="24"/>
          <w:u w:val="single"/>
        </w:rPr>
        <w:t>PROCESS OWNER</w:t>
      </w:r>
    </w:p>
    <w:p w14:paraId="7F6F80D2" w14:textId="77777777" w:rsidR="0042266A" w:rsidRPr="008F49FB" w:rsidRDefault="0003427F" w:rsidP="008F49FB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HR</w:t>
      </w:r>
      <w:r w:rsidR="0042266A" w:rsidRPr="008F49FB">
        <w:rPr>
          <w:rFonts w:ascii="Times New Roman" w:hAnsi="Times New Roman"/>
          <w:sz w:val="24"/>
          <w:szCs w:val="24"/>
        </w:rPr>
        <w:t xml:space="preserve"> – Head </w:t>
      </w:r>
    </w:p>
    <w:p w14:paraId="73ADF33E" w14:textId="77777777" w:rsidR="0042266A" w:rsidRPr="00CD0AEF" w:rsidRDefault="0042266A" w:rsidP="0042266A">
      <w:pPr>
        <w:pStyle w:val="ListParagraph"/>
        <w:spacing w:after="240" w:line="36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3599492" w14:textId="77777777" w:rsidR="0042266A" w:rsidRPr="00CD0AEF" w:rsidRDefault="0042266A" w:rsidP="0042266A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</w:rPr>
      </w:pPr>
      <w:r w:rsidRPr="00CD0AEF">
        <w:rPr>
          <w:rFonts w:ascii="Times New Roman" w:hAnsi="Times New Roman"/>
          <w:b/>
          <w:bCs/>
          <w:sz w:val="24"/>
          <w:szCs w:val="24"/>
          <w:u w:val="single"/>
        </w:rPr>
        <w:t>PREDECESSOR AND SUCCESSOR PROCESSES</w:t>
      </w:r>
    </w:p>
    <w:p w14:paraId="4EA59967" w14:textId="77777777" w:rsidR="0042266A" w:rsidRDefault="0042266A" w:rsidP="0042266A">
      <w:pPr>
        <w:pStyle w:val="ListParagraph"/>
        <w:spacing w:after="24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EEFE865" w14:textId="77777777" w:rsidR="00F143A8" w:rsidRPr="00CD0AEF" w:rsidRDefault="00F143A8" w:rsidP="0042266A">
      <w:pPr>
        <w:pStyle w:val="ListParagraph"/>
        <w:spacing w:after="24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1FAE1B4" w14:textId="77777777" w:rsidR="008F49FB" w:rsidRPr="008F49FB" w:rsidRDefault="0042266A" w:rsidP="00AF6496">
      <w:pPr>
        <w:pStyle w:val="ListParagraph"/>
        <w:numPr>
          <w:ilvl w:val="0"/>
          <w:numId w:val="1"/>
        </w:numPr>
        <w:spacing w:afterLines="240" w:after="576" w:line="360" w:lineRule="auto"/>
        <w:rPr>
          <w:rFonts w:ascii="Times New Roman" w:hAnsi="Times New Roman"/>
          <w:b/>
          <w:bCs/>
          <w:sz w:val="24"/>
          <w:szCs w:val="24"/>
        </w:rPr>
      </w:pPr>
      <w:r w:rsidRPr="00CD0AEF">
        <w:rPr>
          <w:rFonts w:ascii="Times New Roman" w:hAnsi="Times New Roman"/>
          <w:b/>
          <w:bCs/>
          <w:sz w:val="24"/>
          <w:szCs w:val="24"/>
          <w:u w:val="single"/>
        </w:rPr>
        <w:t>RESPONSIBILITY AND AUTHORITY</w:t>
      </w:r>
    </w:p>
    <w:p w14:paraId="50B195B3" w14:textId="77777777" w:rsidR="008F49FB" w:rsidRDefault="0042266A" w:rsidP="00AF6496">
      <w:pPr>
        <w:pStyle w:val="ListParagraph"/>
        <w:spacing w:afterLines="240" w:after="576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8F49FB">
        <w:rPr>
          <w:rFonts w:ascii="Times New Roman" w:hAnsi="Times New Roman"/>
          <w:bCs/>
          <w:sz w:val="24"/>
          <w:szCs w:val="24"/>
        </w:rPr>
        <w:t xml:space="preserve">Provision of values of </w:t>
      </w:r>
      <w:r w:rsidR="0003427F" w:rsidRPr="008F49FB">
        <w:rPr>
          <w:rFonts w:ascii="Times New Roman" w:hAnsi="Times New Roman"/>
          <w:bCs/>
          <w:sz w:val="24"/>
          <w:szCs w:val="24"/>
        </w:rPr>
        <w:t>all items</w:t>
      </w:r>
      <w:r w:rsidRPr="008F49FB">
        <w:rPr>
          <w:rFonts w:ascii="Times New Roman" w:hAnsi="Times New Roman"/>
          <w:bCs/>
          <w:sz w:val="24"/>
          <w:szCs w:val="24"/>
        </w:rPr>
        <w:t xml:space="preserve">: </w:t>
      </w:r>
      <w:r w:rsidR="008E2D75">
        <w:rPr>
          <w:rFonts w:ascii="Times New Roman" w:hAnsi="Times New Roman"/>
          <w:bCs/>
          <w:sz w:val="24"/>
          <w:szCs w:val="24"/>
        </w:rPr>
        <w:t>Site Admin Heads</w:t>
      </w:r>
    </w:p>
    <w:p w14:paraId="79102BAD" w14:textId="77777777" w:rsidR="008A03F0" w:rsidRDefault="0042266A" w:rsidP="00AF6496">
      <w:pPr>
        <w:pStyle w:val="ListParagraph"/>
        <w:spacing w:afterLines="240" w:after="576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CD0AEF">
        <w:rPr>
          <w:rFonts w:ascii="Times New Roman" w:hAnsi="Times New Roman"/>
          <w:bCs/>
          <w:sz w:val="24"/>
          <w:szCs w:val="24"/>
        </w:rPr>
        <w:t>Preparati</w:t>
      </w:r>
      <w:r>
        <w:rPr>
          <w:rFonts w:ascii="Times New Roman" w:hAnsi="Times New Roman"/>
          <w:bCs/>
          <w:sz w:val="24"/>
          <w:szCs w:val="24"/>
        </w:rPr>
        <w:t xml:space="preserve">on of asset list: </w:t>
      </w:r>
      <w:r w:rsidR="008A03F0">
        <w:rPr>
          <w:rFonts w:ascii="Times New Roman" w:hAnsi="Times New Roman"/>
          <w:bCs/>
          <w:sz w:val="24"/>
          <w:szCs w:val="24"/>
        </w:rPr>
        <w:t xml:space="preserve">Site Admin </w:t>
      </w:r>
    </w:p>
    <w:p w14:paraId="7DD38C37" w14:textId="5CB42D04" w:rsidR="0042266A" w:rsidRPr="004628E9" w:rsidRDefault="0042266A" w:rsidP="00AF6496">
      <w:pPr>
        <w:pStyle w:val="ListParagraph"/>
        <w:spacing w:afterLines="240" w:after="576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CD0AEF">
        <w:rPr>
          <w:rFonts w:ascii="Times New Roman" w:hAnsi="Times New Roman"/>
          <w:bCs/>
          <w:sz w:val="24"/>
          <w:szCs w:val="24"/>
        </w:rPr>
        <w:t xml:space="preserve">Approval of selected insurance </w:t>
      </w:r>
      <w:r w:rsidR="0003427F" w:rsidRPr="00CD0AEF">
        <w:rPr>
          <w:rFonts w:ascii="Times New Roman" w:hAnsi="Times New Roman"/>
          <w:bCs/>
          <w:sz w:val="24"/>
          <w:szCs w:val="24"/>
        </w:rPr>
        <w:t>company:</w:t>
      </w:r>
      <w:r w:rsidRPr="00CD0AEF">
        <w:rPr>
          <w:rFonts w:ascii="Times New Roman" w:hAnsi="Times New Roman"/>
          <w:bCs/>
          <w:sz w:val="24"/>
          <w:szCs w:val="24"/>
        </w:rPr>
        <w:t xml:space="preserve"> HR hea</w:t>
      </w:r>
      <w:r>
        <w:rPr>
          <w:rFonts w:ascii="Times New Roman" w:hAnsi="Times New Roman"/>
          <w:bCs/>
          <w:sz w:val="24"/>
          <w:szCs w:val="24"/>
        </w:rPr>
        <w:t>d</w:t>
      </w:r>
    </w:p>
    <w:p w14:paraId="7478F651" w14:textId="77777777" w:rsidR="008F49FB" w:rsidRDefault="008F49FB" w:rsidP="0042266A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3E510DC5" w14:textId="77777777" w:rsidR="00F143A8" w:rsidRDefault="00F143A8" w:rsidP="0042266A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468A1902" w14:textId="77777777" w:rsidR="00F143A8" w:rsidRDefault="00F143A8" w:rsidP="0042266A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3AEE29E2" w14:textId="77777777" w:rsidR="00F143A8" w:rsidRDefault="00F143A8" w:rsidP="0042266A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5DC999DE" w14:textId="77777777" w:rsidR="00F143A8" w:rsidRDefault="00F143A8" w:rsidP="0042266A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1A20C087" w14:textId="77777777" w:rsidR="00F143A8" w:rsidRDefault="00F143A8" w:rsidP="0042266A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7586BD94" w14:textId="77777777" w:rsidR="00F143A8" w:rsidRPr="00CD0AEF" w:rsidRDefault="00F143A8" w:rsidP="0042266A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5F8E7DBB" w14:textId="77777777" w:rsidR="0042266A" w:rsidRPr="008F49FB" w:rsidRDefault="0042266A" w:rsidP="008F49FB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49FB">
        <w:rPr>
          <w:rFonts w:ascii="Times New Roman" w:hAnsi="Times New Roman"/>
          <w:b/>
          <w:bCs/>
          <w:sz w:val="24"/>
          <w:szCs w:val="24"/>
          <w:u w:val="single"/>
        </w:rPr>
        <w:t xml:space="preserve">PROCESS DESCRIPTION </w:t>
      </w:r>
    </w:p>
    <w:p w14:paraId="787A55F5" w14:textId="07C28FFB" w:rsidR="0042266A" w:rsidRPr="00CD0AEF" w:rsidRDefault="0042266A" w:rsidP="0003427F">
      <w:pPr>
        <w:pStyle w:val="ListParagraph"/>
        <w:numPr>
          <w:ilvl w:val="1"/>
          <w:numId w:val="1"/>
        </w:numPr>
        <w:spacing w:after="240" w:line="360" w:lineRule="auto"/>
        <w:ind w:left="810" w:hanging="450"/>
        <w:jc w:val="both"/>
        <w:rPr>
          <w:rFonts w:ascii="Times New Roman" w:hAnsi="Times New Roman"/>
          <w:bCs/>
          <w:sz w:val="24"/>
          <w:szCs w:val="24"/>
        </w:rPr>
      </w:pPr>
      <w:r w:rsidRPr="00CD0AEF">
        <w:rPr>
          <w:rFonts w:ascii="Times New Roman" w:hAnsi="Times New Roman"/>
          <w:bCs/>
          <w:sz w:val="24"/>
          <w:szCs w:val="24"/>
        </w:rPr>
        <w:t xml:space="preserve">The </w:t>
      </w:r>
      <w:r w:rsidR="007A08C3">
        <w:rPr>
          <w:rFonts w:ascii="Times New Roman" w:hAnsi="Times New Roman"/>
          <w:bCs/>
          <w:sz w:val="24"/>
          <w:szCs w:val="24"/>
        </w:rPr>
        <w:t xml:space="preserve">Site </w:t>
      </w:r>
      <w:proofErr w:type="gramStart"/>
      <w:r w:rsidR="007A08C3">
        <w:rPr>
          <w:rFonts w:ascii="Times New Roman" w:hAnsi="Times New Roman"/>
          <w:bCs/>
          <w:sz w:val="24"/>
          <w:szCs w:val="24"/>
        </w:rPr>
        <w:t>Admin</w:t>
      </w:r>
      <w:proofErr w:type="gramEnd"/>
      <w:r w:rsidR="007A08C3">
        <w:rPr>
          <w:rFonts w:ascii="Times New Roman" w:hAnsi="Times New Roman"/>
          <w:bCs/>
          <w:sz w:val="24"/>
          <w:szCs w:val="24"/>
        </w:rPr>
        <w:t xml:space="preserve"> </w:t>
      </w:r>
      <w:r w:rsidR="0003427F" w:rsidRPr="00CD0AEF">
        <w:rPr>
          <w:rFonts w:ascii="Times New Roman" w:hAnsi="Times New Roman"/>
          <w:bCs/>
          <w:sz w:val="24"/>
          <w:szCs w:val="24"/>
        </w:rPr>
        <w:t xml:space="preserve">in coordination with the </w:t>
      </w:r>
      <w:r w:rsidR="007A08C3">
        <w:rPr>
          <w:rFonts w:ascii="Times New Roman" w:hAnsi="Times New Roman"/>
          <w:bCs/>
          <w:sz w:val="24"/>
          <w:szCs w:val="24"/>
        </w:rPr>
        <w:t xml:space="preserve">HR team </w:t>
      </w:r>
      <w:r w:rsidR="0003427F" w:rsidRPr="00CD0AEF">
        <w:rPr>
          <w:rFonts w:ascii="Times New Roman" w:hAnsi="Times New Roman"/>
          <w:bCs/>
          <w:sz w:val="24"/>
          <w:szCs w:val="24"/>
        </w:rPr>
        <w:t>prepares</w:t>
      </w:r>
      <w:r w:rsidRPr="00CD0AEF">
        <w:rPr>
          <w:rFonts w:ascii="Times New Roman" w:hAnsi="Times New Roman"/>
          <w:bCs/>
          <w:sz w:val="24"/>
          <w:szCs w:val="24"/>
        </w:rPr>
        <w:t xml:space="preserve"> the asset list. The asset list will include all assets at every property of the company which include project sites as well as office buildings.</w:t>
      </w:r>
    </w:p>
    <w:p w14:paraId="08408ED8" w14:textId="77777777" w:rsidR="0042266A" w:rsidRPr="00CD0AEF" w:rsidRDefault="0042266A" w:rsidP="0003427F">
      <w:pPr>
        <w:pStyle w:val="ListParagraph"/>
        <w:numPr>
          <w:ilvl w:val="1"/>
          <w:numId w:val="1"/>
        </w:numPr>
        <w:spacing w:after="240" w:line="360" w:lineRule="auto"/>
        <w:ind w:left="810" w:hanging="450"/>
        <w:jc w:val="both"/>
        <w:rPr>
          <w:rFonts w:ascii="Times New Roman" w:hAnsi="Times New Roman"/>
          <w:bCs/>
          <w:sz w:val="24"/>
          <w:szCs w:val="24"/>
        </w:rPr>
      </w:pPr>
      <w:r w:rsidRPr="00CD0AEF">
        <w:rPr>
          <w:rFonts w:ascii="Times New Roman" w:hAnsi="Times New Roman"/>
          <w:bCs/>
          <w:sz w:val="24"/>
          <w:szCs w:val="24"/>
        </w:rPr>
        <w:t xml:space="preserve">The </w:t>
      </w:r>
      <w:r w:rsidR="008E2D75">
        <w:rPr>
          <w:rFonts w:ascii="Times New Roman" w:hAnsi="Times New Roman"/>
          <w:bCs/>
          <w:sz w:val="24"/>
          <w:szCs w:val="24"/>
        </w:rPr>
        <w:t>Site Admins</w:t>
      </w:r>
      <w:r w:rsidRPr="00CD0AEF">
        <w:rPr>
          <w:rFonts w:ascii="Times New Roman" w:hAnsi="Times New Roman"/>
          <w:bCs/>
          <w:sz w:val="24"/>
          <w:szCs w:val="24"/>
        </w:rPr>
        <w:t xml:space="preserve"> will provide the values of all items present on the property.</w:t>
      </w:r>
    </w:p>
    <w:p w14:paraId="2FB4AB3E" w14:textId="77777777" w:rsidR="0042266A" w:rsidRPr="00CD0AEF" w:rsidRDefault="0042266A" w:rsidP="0003427F">
      <w:pPr>
        <w:pStyle w:val="ListParagraph"/>
        <w:numPr>
          <w:ilvl w:val="1"/>
          <w:numId w:val="1"/>
        </w:numPr>
        <w:spacing w:after="240" w:line="360" w:lineRule="auto"/>
        <w:ind w:left="810" w:hanging="450"/>
        <w:jc w:val="both"/>
        <w:rPr>
          <w:rFonts w:ascii="Times New Roman" w:hAnsi="Times New Roman"/>
          <w:bCs/>
          <w:sz w:val="24"/>
          <w:szCs w:val="24"/>
        </w:rPr>
      </w:pPr>
      <w:r w:rsidRPr="00CD0AEF">
        <w:rPr>
          <w:rFonts w:ascii="Times New Roman" w:hAnsi="Times New Roman"/>
          <w:bCs/>
          <w:sz w:val="24"/>
          <w:szCs w:val="24"/>
        </w:rPr>
        <w:t xml:space="preserve">The asset list along with the value list is sent to the insurance consultant by the </w:t>
      </w:r>
      <w:r w:rsidR="008E2D75">
        <w:rPr>
          <w:rFonts w:ascii="Times New Roman" w:hAnsi="Times New Roman"/>
          <w:bCs/>
          <w:sz w:val="24"/>
          <w:szCs w:val="24"/>
        </w:rPr>
        <w:t>HR</w:t>
      </w:r>
      <w:r w:rsidRPr="00CD0AEF">
        <w:rPr>
          <w:rFonts w:ascii="Times New Roman" w:hAnsi="Times New Roman"/>
          <w:bCs/>
          <w:sz w:val="24"/>
          <w:szCs w:val="24"/>
        </w:rPr>
        <w:t xml:space="preserve"> department.</w:t>
      </w:r>
    </w:p>
    <w:p w14:paraId="411A3AE5" w14:textId="77777777" w:rsidR="0042266A" w:rsidRPr="00CD0AEF" w:rsidRDefault="0042266A" w:rsidP="0003427F">
      <w:pPr>
        <w:pStyle w:val="ListParagraph"/>
        <w:numPr>
          <w:ilvl w:val="1"/>
          <w:numId w:val="1"/>
        </w:numPr>
        <w:spacing w:after="240" w:line="360" w:lineRule="auto"/>
        <w:ind w:left="810" w:hanging="450"/>
        <w:jc w:val="both"/>
        <w:rPr>
          <w:rFonts w:ascii="Times New Roman" w:hAnsi="Times New Roman"/>
          <w:bCs/>
          <w:sz w:val="24"/>
          <w:szCs w:val="24"/>
        </w:rPr>
      </w:pPr>
      <w:r w:rsidRPr="00CD0AEF">
        <w:rPr>
          <w:rFonts w:ascii="Times New Roman" w:hAnsi="Times New Roman"/>
          <w:bCs/>
          <w:sz w:val="24"/>
          <w:szCs w:val="24"/>
        </w:rPr>
        <w:t>The insurance consultan</w:t>
      </w:r>
      <w:r w:rsidR="0003427F">
        <w:rPr>
          <w:rFonts w:ascii="Times New Roman" w:hAnsi="Times New Roman"/>
          <w:bCs/>
          <w:sz w:val="24"/>
          <w:szCs w:val="24"/>
        </w:rPr>
        <w:t xml:space="preserve">t suggests a list of </w:t>
      </w:r>
      <w:proofErr w:type="gramStart"/>
      <w:r w:rsidR="0003427F">
        <w:rPr>
          <w:rFonts w:ascii="Times New Roman" w:hAnsi="Times New Roman"/>
          <w:bCs/>
          <w:sz w:val="24"/>
          <w:szCs w:val="24"/>
        </w:rPr>
        <w:t xml:space="preserve">companies, </w:t>
      </w:r>
      <w:r w:rsidR="0003427F" w:rsidRPr="00CD0AEF">
        <w:rPr>
          <w:rFonts w:ascii="Times New Roman" w:hAnsi="Times New Roman"/>
          <w:bCs/>
          <w:sz w:val="24"/>
          <w:szCs w:val="24"/>
        </w:rPr>
        <w:t>which</w:t>
      </w:r>
      <w:proofErr w:type="gramEnd"/>
      <w:r w:rsidRPr="00CD0AEF">
        <w:rPr>
          <w:rFonts w:ascii="Times New Roman" w:hAnsi="Times New Roman"/>
          <w:bCs/>
          <w:sz w:val="24"/>
          <w:szCs w:val="24"/>
        </w:rPr>
        <w:t xml:space="preserve"> provide various types of insurance at different premiums.</w:t>
      </w:r>
    </w:p>
    <w:p w14:paraId="26524713" w14:textId="77777777" w:rsidR="0042266A" w:rsidRDefault="0042266A" w:rsidP="0003427F">
      <w:pPr>
        <w:pStyle w:val="ListParagraph"/>
        <w:numPr>
          <w:ilvl w:val="1"/>
          <w:numId w:val="1"/>
        </w:numPr>
        <w:spacing w:after="240" w:line="360" w:lineRule="auto"/>
        <w:ind w:left="810" w:hanging="45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D0AEF">
        <w:rPr>
          <w:rFonts w:ascii="Times New Roman" w:hAnsi="Times New Roman"/>
          <w:bCs/>
          <w:sz w:val="24"/>
          <w:szCs w:val="24"/>
        </w:rPr>
        <w:t xml:space="preserve">The </w:t>
      </w:r>
      <w:r w:rsidR="008E2D75">
        <w:rPr>
          <w:rFonts w:ascii="Times New Roman" w:hAnsi="Times New Roman"/>
          <w:bCs/>
          <w:sz w:val="24"/>
          <w:szCs w:val="24"/>
        </w:rPr>
        <w:t>HR</w:t>
      </w:r>
      <w:proofErr w:type="gramEnd"/>
      <w:r w:rsidRPr="00CD0AEF">
        <w:rPr>
          <w:rFonts w:ascii="Times New Roman" w:hAnsi="Times New Roman"/>
          <w:bCs/>
          <w:sz w:val="24"/>
          <w:szCs w:val="24"/>
        </w:rPr>
        <w:t xml:space="preserve"> narrows down the list by selecting a few companies that match the requirements of VBHC.</w:t>
      </w:r>
    </w:p>
    <w:p w14:paraId="3D7D5C40" w14:textId="77777777" w:rsidR="0042266A" w:rsidRPr="008F49FB" w:rsidRDefault="0042266A" w:rsidP="008F49FB">
      <w:p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48CD82" w14:textId="77777777" w:rsidR="0042266A" w:rsidRPr="00CD0AEF" w:rsidRDefault="0042266A" w:rsidP="0042266A">
      <w:pPr>
        <w:pStyle w:val="ListParagraph"/>
        <w:spacing w:after="240" w:line="36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CD0AEF">
        <w:rPr>
          <w:rFonts w:ascii="Times New Roman" w:hAnsi="Times New Roman"/>
          <w:bCs/>
          <w:i/>
          <w:sz w:val="24"/>
          <w:szCs w:val="24"/>
        </w:rPr>
        <w:t xml:space="preserve">Steps 9.6 to 9.10: Carried out through the Insurance </w:t>
      </w:r>
      <w:proofErr w:type="gramStart"/>
      <w:r w:rsidRPr="00CD0AEF">
        <w:rPr>
          <w:rFonts w:ascii="Times New Roman" w:hAnsi="Times New Roman"/>
          <w:bCs/>
          <w:i/>
          <w:sz w:val="24"/>
          <w:szCs w:val="24"/>
        </w:rPr>
        <w:t>consultant</w:t>
      </w:r>
      <w:proofErr w:type="gramEnd"/>
      <w:r w:rsidRPr="00CD0AEF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3D00A7ED" w14:textId="77777777" w:rsidR="0042266A" w:rsidRPr="00CD0AEF" w:rsidRDefault="0042266A" w:rsidP="0003427F">
      <w:pPr>
        <w:pStyle w:val="ListParagraph"/>
        <w:numPr>
          <w:ilvl w:val="1"/>
          <w:numId w:val="1"/>
        </w:numPr>
        <w:spacing w:after="240" w:line="360" w:lineRule="auto"/>
        <w:ind w:left="810" w:hanging="450"/>
        <w:jc w:val="both"/>
        <w:rPr>
          <w:rFonts w:ascii="Times New Roman" w:hAnsi="Times New Roman"/>
          <w:bCs/>
          <w:sz w:val="24"/>
          <w:szCs w:val="24"/>
        </w:rPr>
      </w:pPr>
      <w:r w:rsidRPr="00CD0AEF">
        <w:rPr>
          <w:rFonts w:ascii="Times New Roman" w:hAnsi="Times New Roman"/>
          <w:bCs/>
          <w:sz w:val="24"/>
          <w:szCs w:val="24"/>
        </w:rPr>
        <w:t xml:space="preserve">Negotiation is carried out between the selected companies and the </w:t>
      </w:r>
      <w:r w:rsidR="0003427F">
        <w:rPr>
          <w:rFonts w:ascii="Times New Roman" w:hAnsi="Times New Roman"/>
          <w:bCs/>
          <w:sz w:val="24"/>
          <w:szCs w:val="24"/>
        </w:rPr>
        <w:t>HR team</w:t>
      </w:r>
      <w:r w:rsidRPr="00CD0AEF">
        <w:rPr>
          <w:rFonts w:ascii="Times New Roman" w:hAnsi="Times New Roman"/>
          <w:bCs/>
          <w:sz w:val="24"/>
          <w:szCs w:val="24"/>
        </w:rPr>
        <w:t>.</w:t>
      </w:r>
    </w:p>
    <w:p w14:paraId="5D3715AC" w14:textId="77777777" w:rsidR="0042266A" w:rsidRPr="00535D3B" w:rsidRDefault="0042266A" w:rsidP="0003427F">
      <w:pPr>
        <w:pStyle w:val="ListParagraph"/>
        <w:numPr>
          <w:ilvl w:val="1"/>
          <w:numId w:val="1"/>
        </w:numPr>
        <w:spacing w:line="360" w:lineRule="auto"/>
        <w:ind w:left="810" w:hanging="450"/>
        <w:jc w:val="both"/>
        <w:rPr>
          <w:rFonts w:ascii="Times New Roman" w:hAnsi="Times New Roman"/>
          <w:bCs/>
          <w:sz w:val="24"/>
          <w:szCs w:val="24"/>
        </w:rPr>
      </w:pPr>
      <w:r w:rsidRPr="00CD0AEF">
        <w:rPr>
          <w:rFonts w:ascii="Times New Roman" w:hAnsi="Times New Roman"/>
          <w:bCs/>
          <w:sz w:val="24"/>
          <w:szCs w:val="24"/>
        </w:rPr>
        <w:t xml:space="preserve">The insurance company that provides the best scheme as well as the services </w:t>
      </w:r>
      <w:r>
        <w:rPr>
          <w:rFonts w:ascii="Times New Roman" w:hAnsi="Times New Roman"/>
          <w:bCs/>
          <w:sz w:val="24"/>
          <w:szCs w:val="24"/>
        </w:rPr>
        <w:t>recommended.</w:t>
      </w:r>
    </w:p>
    <w:p w14:paraId="25475AE0" w14:textId="77777777" w:rsidR="0042266A" w:rsidRPr="00535D3B" w:rsidRDefault="0042266A" w:rsidP="0003427F">
      <w:pPr>
        <w:pStyle w:val="ListParagraph"/>
        <w:numPr>
          <w:ilvl w:val="1"/>
          <w:numId w:val="1"/>
        </w:numPr>
        <w:spacing w:line="360" w:lineRule="auto"/>
        <w:ind w:left="810" w:hanging="4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selection of the insurance company is</w:t>
      </w:r>
      <w:r w:rsidRPr="00535D3B">
        <w:rPr>
          <w:rFonts w:ascii="Times New Roman" w:hAnsi="Times New Roman"/>
          <w:bCs/>
          <w:sz w:val="24"/>
          <w:szCs w:val="24"/>
        </w:rPr>
        <w:t xml:space="preserve"> approved by the HR </w:t>
      </w:r>
      <w:r w:rsidR="008E2D75">
        <w:rPr>
          <w:rFonts w:ascii="Times New Roman" w:hAnsi="Times New Roman"/>
          <w:bCs/>
          <w:sz w:val="24"/>
          <w:szCs w:val="24"/>
        </w:rPr>
        <w:t>Head</w:t>
      </w:r>
    </w:p>
    <w:p w14:paraId="3D7612B9" w14:textId="77777777" w:rsidR="0042266A" w:rsidRDefault="0042266A" w:rsidP="0003427F">
      <w:pPr>
        <w:pStyle w:val="ListParagraph"/>
        <w:numPr>
          <w:ilvl w:val="1"/>
          <w:numId w:val="1"/>
        </w:numPr>
        <w:spacing w:line="360" w:lineRule="auto"/>
        <w:ind w:left="810" w:hanging="450"/>
        <w:jc w:val="both"/>
        <w:rPr>
          <w:rFonts w:ascii="Times New Roman" w:hAnsi="Times New Roman"/>
          <w:bCs/>
          <w:sz w:val="24"/>
          <w:szCs w:val="24"/>
        </w:rPr>
      </w:pPr>
      <w:r w:rsidRPr="00535D3B">
        <w:rPr>
          <w:rFonts w:ascii="Times New Roman" w:hAnsi="Times New Roman"/>
          <w:bCs/>
          <w:sz w:val="24"/>
          <w:szCs w:val="24"/>
        </w:rPr>
        <w:t xml:space="preserve">Once the approval is </w:t>
      </w:r>
      <w:r>
        <w:rPr>
          <w:rFonts w:ascii="Times New Roman" w:hAnsi="Times New Roman"/>
          <w:bCs/>
          <w:sz w:val="24"/>
          <w:szCs w:val="24"/>
        </w:rPr>
        <w:t>obtained</w:t>
      </w:r>
      <w:r w:rsidRPr="00535D3B">
        <w:rPr>
          <w:rFonts w:ascii="Times New Roman" w:hAnsi="Times New Roman"/>
          <w:bCs/>
          <w:sz w:val="24"/>
          <w:szCs w:val="24"/>
        </w:rPr>
        <w:t xml:space="preserve">, the </w:t>
      </w:r>
      <w:r w:rsidR="0003427F">
        <w:rPr>
          <w:rFonts w:ascii="Times New Roman" w:hAnsi="Times New Roman"/>
          <w:bCs/>
          <w:sz w:val="24"/>
          <w:szCs w:val="24"/>
        </w:rPr>
        <w:t>HR</w:t>
      </w:r>
      <w:r>
        <w:rPr>
          <w:rFonts w:ascii="Times New Roman" w:hAnsi="Times New Roman"/>
          <w:bCs/>
          <w:sz w:val="24"/>
          <w:szCs w:val="24"/>
        </w:rPr>
        <w:t xml:space="preserve"> Head </w:t>
      </w:r>
      <w:proofErr w:type="gramStart"/>
      <w:r>
        <w:rPr>
          <w:rFonts w:ascii="Times New Roman" w:hAnsi="Times New Roman"/>
          <w:bCs/>
          <w:sz w:val="24"/>
          <w:szCs w:val="24"/>
        </w:rPr>
        <w:t>processes for</w:t>
      </w:r>
      <w:proofErr w:type="gramEnd"/>
      <w:r w:rsidRPr="00535D3B">
        <w:rPr>
          <w:rFonts w:ascii="Times New Roman" w:hAnsi="Times New Roman"/>
          <w:bCs/>
          <w:sz w:val="24"/>
          <w:szCs w:val="24"/>
        </w:rPr>
        <w:t xml:space="preserve"> the </w:t>
      </w:r>
      <w:r>
        <w:rPr>
          <w:rFonts w:ascii="Times New Roman" w:hAnsi="Times New Roman"/>
          <w:bCs/>
          <w:sz w:val="24"/>
          <w:szCs w:val="24"/>
        </w:rPr>
        <w:t xml:space="preserve">payment of </w:t>
      </w:r>
      <w:r w:rsidRPr="00535D3B">
        <w:rPr>
          <w:rFonts w:ascii="Times New Roman" w:hAnsi="Times New Roman"/>
          <w:bCs/>
          <w:sz w:val="24"/>
          <w:szCs w:val="24"/>
        </w:rPr>
        <w:t>insurance premium to the insurance company.</w:t>
      </w:r>
    </w:p>
    <w:p w14:paraId="75B92AC1" w14:textId="77777777" w:rsidR="0042266A" w:rsidRPr="00CD0AEF" w:rsidRDefault="0042266A" w:rsidP="0003427F">
      <w:pPr>
        <w:pStyle w:val="ListParagraph"/>
        <w:numPr>
          <w:ilvl w:val="1"/>
          <w:numId w:val="1"/>
        </w:numPr>
        <w:spacing w:line="360" w:lineRule="auto"/>
        <w:ind w:left="810" w:hanging="4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insurance policy received from the insurance company is kept on record by the </w:t>
      </w:r>
      <w:r w:rsidR="008E2D75">
        <w:rPr>
          <w:rFonts w:ascii="Times New Roman" w:hAnsi="Times New Roman"/>
          <w:bCs/>
          <w:sz w:val="24"/>
          <w:szCs w:val="24"/>
        </w:rPr>
        <w:t>HR</w:t>
      </w:r>
      <w:r>
        <w:rPr>
          <w:rFonts w:ascii="Times New Roman" w:hAnsi="Times New Roman"/>
          <w:bCs/>
          <w:sz w:val="24"/>
          <w:szCs w:val="24"/>
        </w:rPr>
        <w:t xml:space="preserve"> Head.</w:t>
      </w:r>
    </w:p>
    <w:p w14:paraId="5BAA2F5D" w14:textId="77777777" w:rsidR="0042266A" w:rsidRPr="00CD0AEF" w:rsidRDefault="0042266A" w:rsidP="0042266A">
      <w:pPr>
        <w:pStyle w:val="ListParagraph"/>
        <w:spacing w:after="24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AE7E95D" w14:textId="77777777" w:rsidR="008F49FB" w:rsidRDefault="0042266A" w:rsidP="008F49FB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D0AEF">
        <w:rPr>
          <w:rFonts w:ascii="Times New Roman" w:hAnsi="Times New Roman"/>
          <w:b/>
          <w:bCs/>
          <w:sz w:val="24"/>
          <w:szCs w:val="24"/>
          <w:u w:val="single"/>
        </w:rPr>
        <w:t>EFFECIENCY MEASURES AND EFFECTIVENESS MEASURES</w:t>
      </w:r>
    </w:p>
    <w:p w14:paraId="1DF061D0" w14:textId="77777777" w:rsidR="008F49FB" w:rsidRDefault="0042266A" w:rsidP="008F49FB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F49FB">
        <w:rPr>
          <w:rFonts w:ascii="Times New Roman" w:hAnsi="Times New Roman"/>
          <w:sz w:val="24"/>
          <w:szCs w:val="24"/>
          <w:u w:val="single"/>
        </w:rPr>
        <w:t>Efficiency Measures</w:t>
      </w:r>
      <w:r w:rsidRPr="008F49FB">
        <w:rPr>
          <w:rFonts w:ascii="Times New Roman" w:hAnsi="Times New Roman"/>
          <w:sz w:val="24"/>
          <w:szCs w:val="24"/>
        </w:rPr>
        <w:t xml:space="preserve">: % premium paid for insurance </w:t>
      </w:r>
      <w:proofErr w:type="gramStart"/>
      <w:r w:rsidRPr="008F49FB">
        <w:rPr>
          <w:rFonts w:ascii="Times New Roman" w:hAnsi="Times New Roman"/>
          <w:sz w:val="24"/>
          <w:szCs w:val="24"/>
        </w:rPr>
        <w:t>cover</w:t>
      </w:r>
      <w:proofErr w:type="gramEnd"/>
    </w:p>
    <w:p w14:paraId="29E537EA" w14:textId="77777777" w:rsidR="0042266A" w:rsidRDefault="0042266A" w:rsidP="008F49FB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D0AEF">
        <w:rPr>
          <w:rFonts w:ascii="Times New Roman" w:hAnsi="Times New Roman"/>
          <w:sz w:val="24"/>
          <w:szCs w:val="24"/>
          <w:u w:val="single"/>
        </w:rPr>
        <w:t xml:space="preserve">Effectiveness Measures: </w:t>
      </w:r>
      <w:r>
        <w:rPr>
          <w:rFonts w:ascii="Times New Roman" w:hAnsi="Times New Roman"/>
          <w:sz w:val="24"/>
          <w:szCs w:val="24"/>
        </w:rPr>
        <w:t xml:space="preserve">Value of assets left uncovered by insurance in a financial </w:t>
      </w:r>
      <w:proofErr w:type="gramStart"/>
      <w:r>
        <w:rPr>
          <w:rFonts w:ascii="Times New Roman" w:hAnsi="Times New Roman"/>
          <w:sz w:val="24"/>
          <w:szCs w:val="24"/>
        </w:rPr>
        <w:t>year</w:t>
      </w:r>
      <w:proofErr w:type="gramEnd"/>
    </w:p>
    <w:p w14:paraId="5BB0EDF1" w14:textId="77777777" w:rsidR="00F143A8" w:rsidRDefault="00F143A8" w:rsidP="008F49FB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99ECD32" w14:textId="77777777" w:rsidR="008F49FB" w:rsidRPr="008F49FB" w:rsidRDefault="008F49FB" w:rsidP="008F49FB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C32D20D" w14:textId="77777777" w:rsidR="0042266A" w:rsidRPr="00CD0AEF" w:rsidRDefault="0042266A" w:rsidP="008F49FB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0AEF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RISK ASSOCIATED WITH THE PROCESS</w:t>
      </w:r>
    </w:p>
    <w:p w14:paraId="04B1233A" w14:textId="77777777" w:rsidR="0042266A" w:rsidRPr="00CD0AEF" w:rsidRDefault="0042266A" w:rsidP="0042266A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A12E22" w14:textId="77777777" w:rsidR="0042266A" w:rsidRPr="00CD0AEF" w:rsidRDefault="0042266A" w:rsidP="0042266A">
      <w:pPr>
        <w:pStyle w:val="ListParagraph"/>
        <w:spacing w:after="24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34737B76" w14:textId="77777777" w:rsidR="0042266A" w:rsidRPr="008F49FB" w:rsidRDefault="0042266A" w:rsidP="008F49FB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0AEF">
        <w:rPr>
          <w:rFonts w:ascii="Times New Roman" w:hAnsi="Times New Roman"/>
          <w:b/>
          <w:bCs/>
          <w:sz w:val="24"/>
          <w:szCs w:val="24"/>
          <w:u w:val="single"/>
        </w:rPr>
        <w:t>FORMATS FOR MAINTAINING RECORDS GENERATED IN THE PROCESS</w:t>
      </w:r>
    </w:p>
    <w:p w14:paraId="4D541EAE" w14:textId="77777777" w:rsidR="008F49FB" w:rsidRPr="008F49FB" w:rsidRDefault="008F49FB" w:rsidP="008F49FB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29D79F" w14:textId="77777777" w:rsidR="0043320F" w:rsidRDefault="0043320F" w:rsidP="0043320F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7341C381" w14:textId="77777777" w:rsidR="0043320F" w:rsidRPr="008F49FB" w:rsidRDefault="0043320F" w:rsidP="008F49FB">
      <w:pPr>
        <w:pStyle w:val="ListParagraph"/>
        <w:numPr>
          <w:ilvl w:val="0"/>
          <w:numId w:val="40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F49FB">
        <w:rPr>
          <w:rFonts w:ascii="Times New Roman" w:hAnsi="Times New Roman"/>
          <w:b/>
          <w:bCs/>
          <w:sz w:val="24"/>
          <w:szCs w:val="24"/>
          <w:u w:val="single"/>
        </w:rPr>
        <w:t xml:space="preserve">RECORDS </w:t>
      </w:r>
    </w:p>
    <w:p w14:paraId="3CF61669" w14:textId="77777777" w:rsidR="0043320F" w:rsidRPr="00F27055" w:rsidRDefault="0043320F" w:rsidP="0043320F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C69F5F" w14:textId="77777777" w:rsidR="00C674A9" w:rsidRDefault="00C674A9" w:rsidP="0043320F">
      <w:pPr>
        <w:spacing w:after="240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14:paraId="29DCE890" w14:textId="77777777" w:rsidR="00C674A9" w:rsidRDefault="00C674A9" w:rsidP="00AC015F">
      <w:pPr>
        <w:spacing w:after="240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sectPr w:rsidR="00C674A9" w:rsidSect="008D361D"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8C27F" w14:textId="77777777" w:rsidR="00AA6F07" w:rsidRDefault="00AA6F07" w:rsidP="007361D4">
      <w:pPr>
        <w:spacing w:after="0" w:line="240" w:lineRule="auto"/>
      </w:pPr>
      <w:r>
        <w:separator/>
      </w:r>
    </w:p>
  </w:endnote>
  <w:endnote w:type="continuationSeparator" w:id="0">
    <w:p w14:paraId="23DD97F1" w14:textId="77777777" w:rsidR="00AA6F07" w:rsidRDefault="00AA6F07" w:rsidP="0073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982E" w14:textId="77777777" w:rsidR="00EB1EAD" w:rsidRDefault="00EB1EAD" w:rsidP="00EB1EAD">
    <w:pPr>
      <w:pStyle w:val="BodyTextIndent"/>
      <w:ind w:left="0"/>
      <w:jc w:val="left"/>
      <w:rPr>
        <w:rFonts w:ascii="Calibri" w:hAnsi="Calibri" w:cs="Calibri"/>
        <w:b/>
        <w:szCs w:val="18"/>
      </w:rPr>
    </w:pPr>
    <w:r>
      <w:rPr>
        <w:rFonts w:ascii="Calibri" w:hAnsi="Calibri" w:cs="Calibri"/>
        <w:b/>
        <w:szCs w:val="18"/>
      </w:rPr>
      <w:t xml:space="preserve">VBHC Value Homes Private Limited </w:t>
    </w:r>
  </w:p>
  <w:p w14:paraId="50DEE970" w14:textId="77777777" w:rsidR="00EB1EAD" w:rsidRDefault="00EB1EAD" w:rsidP="00EB1EAD">
    <w:pPr>
      <w:pStyle w:val="BodyTextIndent"/>
      <w:ind w:left="0"/>
      <w:jc w:val="left"/>
      <w:rPr>
        <w:rFonts w:ascii="Calibri" w:hAnsi="Calibri" w:cs="Calibri"/>
        <w:b/>
        <w:szCs w:val="18"/>
      </w:rPr>
    </w:pPr>
    <w:r>
      <w:rPr>
        <w:rFonts w:ascii="Calibri" w:hAnsi="Calibri" w:cs="Calibri"/>
        <w:b/>
        <w:szCs w:val="18"/>
      </w:rPr>
      <w:t xml:space="preserve">VBHC House, 74 &amp; 75 Millers Road, </w:t>
    </w:r>
    <w:proofErr w:type="spellStart"/>
    <w:r>
      <w:rPr>
        <w:rFonts w:ascii="Calibri" w:hAnsi="Calibri" w:cs="Calibri"/>
        <w:b/>
        <w:szCs w:val="18"/>
      </w:rPr>
      <w:t>Vasanthnagar</w:t>
    </w:r>
    <w:proofErr w:type="spellEnd"/>
  </w:p>
  <w:p w14:paraId="12AE4788" w14:textId="77777777" w:rsidR="00EB1EAD" w:rsidRDefault="00EB1EAD" w:rsidP="00EB1EAD">
    <w:pPr>
      <w:pStyle w:val="BodyTextIndent"/>
      <w:ind w:left="0"/>
      <w:jc w:val="left"/>
      <w:rPr>
        <w:rFonts w:ascii="Times New Roman" w:hAnsi="Times New Roman"/>
        <w:b/>
        <w:bCs w:val="0"/>
        <w:sz w:val="28"/>
        <w:u w:val="single"/>
      </w:rPr>
    </w:pPr>
    <w:r w:rsidRPr="008253D8">
      <w:rPr>
        <w:rFonts w:ascii="Calibri" w:hAnsi="Calibri" w:cs="Calibri"/>
        <w:b/>
        <w:szCs w:val="18"/>
      </w:rPr>
      <w:t>Bangalore - 560052 | Karnataka</w:t>
    </w:r>
  </w:p>
  <w:p w14:paraId="71C128BF" w14:textId="77777777" w:rsidR="005C0069" w:rsidRDefault="005C0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15D7" w14:textId="77777777" w:rsidR="00974EDD" w:rsidRDefault="00974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98E8" w14:textId="77777777" w:rsidR="00AA6F07" w:rsidRDefault="00AA6F07" w:rsidP="007361D4">
      <w:pPr>
        <w:spacing w:after="0" w:line="240" w:lineRule="auto"/>
      </w:pPr>
      <w:r>
        <w:separator/>
      </w:r>
    </w:p>
  </w:footnote>
  <w:footnote w:type="continuationSeparator" w:id="0">
    <w:p w14:paraId="36EC71FA" w14:textId="77777777" w:rsidR="00AA6F07" w:rsidRDefault="00AA6F07" w:rsidP="0073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30"/>
      <w:gridCol w:w="2133"/>
      <w:gridCol w:w="3087"/>
      <w:gridCol w:w="1338"/>
    </w:tblGrid>
    <w:tr w:rsidR="00974EDD" w:rsidRPr="00052A5D" w14:paraId="03E3385F" w14:textId="77777777" w:rsidTr="00036F14">
      <w:tc>
        <w:tcPr>
          <w:tcW w:w="898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232F87" w14:textId="77777777" w:rsidR="00974EDD" w:rsidRPr="00052A5D" w:rsidRDefault="00974EDD" w:rsidP="00052A5D">
          <w:pPr>
            <w:spacing w:after="0" w:line="240" w:lineRule="auto"/>
            <w:jc w:val="center"/>
            <w:rPr>
              <w:rFonts w:eastAsia="Calibri"/>
            </w:rPr>
          </w:pPr>
          <w:r w:rsidRPr="00052A5D">
            <w:rPr>
              <w:rFonts w:eastAsia="Calibri"/>
            </w:rPr>
            <w:t>STANDARD OPERATING PROCEDURE</w:t>
          </w:r>
        </w:p>
      </w:tc>
    </w:tr>
    <w:tr w:rsidR="00974EDD" w:rsidRPr="00052A5D" w14:paraId="04103005" w14:textId="77777777" w:rsidTr="00036F14">
      <w:tc>
        <w:tcPr>
          <w:tcW w:w="2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63E66" w14:textId="456BA90F" w:rsidR="00974EDD" w:rsidRPr="00052A5D" w:rsidRDefault="000348B3" w:rsidP="00036F14">
          <w:pPr>
            <w:spacing w:after="0" w:line="240" w:lineRule="auto"/>
            <w:rPr>
              <w:rFonts w:eastAsia="Calibri"/>
            </w:rPr>
          </w:pPr>
          <w:r>
            <w:rPr>
              <w:rFonts w:eastAsia="Calibri"/>
            </w:rPr>
            <w:t>VBHC Value Homes Private Limited</w:t>
          </w:r>
        </w:p>
      </w:tc>
      <w:tc>
        <w:tcPr>
          <w:tcW w:w="21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C49724" w14:textId="77777777" w:rsidR="00974EDD" w:rsidRPr="00052A5D" w:rsidRDefault="008F49FB" w:rsidP="00036F14">
          <w:pPr>
            <w:spacing w:after="0" w:line="240" w:lineRule="auto"/>
            <w:jc w:val="center"/>
            <w:rPr>
              <w:rFonts w:eastAsia="Calibri"/>
            </w:rPr>
          </w:pPr>
          <w:r>
            <w:rPr>
              <w:rFonts w:eastAsia="Calibri"/>
            </w:rPr>
            <w:t>Property Insurance</w:t>
          </w:r>
        </w:p>
      </w:tc>
      <w:tc>
        <w:tcPr>
          <w:tcW w:w="30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E6E984" w14:textId="77777777" w:rsidR="00974EDD" w:rsidRPr="00052A5D" w:rsidRDefault="009E0663" w:rsidP="00036F14">
          <w:pPr>
            <w:widowControl w:val="0"/>
            <w:autoSpaceDE w:val="0"/>
            <w:autoSpaceDN w:val="0"/>
            <w:adjustRightInd w:val="0"/>
            <w:spacing w:before="35" w:after="0" w:line="240" w:lineRule="auto"/>
            <w:jc w:val="center"/>
            <w:rPr>
              <w:rFonts w:eastAsia="Calibri"/>
            </w:rPr>
          </w:pPr>
          <w:r>
            <w:rPr>
              <w:rFonts w:ascii="Times New Roman" w:eastAsia="Calibri" w:hAnsi="Times New Roman"/>
              <w:sz w:val="20"/>
              <w:szCs w:val="20"/>
            </w:rPr>
            <w:t>DOC.NO:</w:t>
          </w:r>
          <w:r w:rsidR="00036F14">
            <w:t xml:space="preserve"> </w:t>
          </w:r>
          <w:r w:rsidR="00AF6496" w:rsidRPr="00AF6496">
            <w:rPr>
              <w:rFonts w:ascii="Times New Roman" w:eastAsia="Calibri" w:hAnsi="Times New Roman"/>
              <w:sz w:val="20"/>
              <w:szCs w:val="20"/>
            </w:rPr>
            <w:t>VBHC/HR/P/10</w:t>
          </w:r>
        </w:p>
      </w:tc>
      <w:tc>
        <w:tcPr>
          <w:tcW w:w="1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93197" w14:textId="77777777" w:rsidR="00974EDD" w:rsidRPr="00052A5D" w:rsidRDefault="00AC015F" w:rsidP="00036F14">
          <w:pPr>
            <w:spacing w:after="0" w:line="240" w:lineRule="auto"/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5D162C51" wp14:editId="141B3F51">
                <wp:extent cx="680085" cy="535258"/>
                <wp:effectExtent l="0" t="0" r="5715" b="0"/>
                <wp:docPr id="4" name="Picture 2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b="29818"/>
                        <a:stretch/>
                      </pic:blipFill>
                      <pic:spPr bwMode="auto">
                        <a:xfrm>
                          <a:off x="0" y="0"/>
                          <a:ext cx="681748" cy="536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C0EF233" w14:textId="77777777" w:rsidR="00974EDD" w:rsidRDefault="00974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755"/>
    <w:multiLevelType w:val="multilevel"/>
    <w:tmpl w:val="DAC8D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1" w15:restartNumberingAfterBreak="0">
    <w:nsid w:val="0706176C"/>
    <w:multiLevelType w:val="hybridMultilevel"/>
    <w:tmpl w:val="8C7263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71B6"/>
    <w:multiLevelType w:val="hybridMultilevel"/>
    <w:tmpl w:val="C63EF0F0"/>
    <w:lvl w:ilvl="0" w:tplc="0409000D">
      <w:start w:val="1"/>
      <w:numFmt w:val="bullet"/>
      <w:lvlText w:val=""/>
      <w:lvlJc w:val="left"/>
      <w:pPr>
        <w:ind w:left="2924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4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</w:abstractNum>
  <w:abstractNum w:abstractNumId="3" w15:restartNumberingAfterBreak="0">
    <w:nsid w:val="0B70097A"/>
    <w:multiLevelType w:val="hybridMultilevel"/>
    <w:tmpl w:val="577E1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2538"/>
    <w:multiLevelType w:val="hybridMultilevel"/>
    <w:tmpl w:val="2A3C949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23844"/>
    <w:multiLevelType w:val="hybridMultilevel"/>
    <w:tmpl w:val="A320A9A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934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572B70"/>
    <w:multiLevelType w:val="hybridMultilevel"/>
    <w:tmpl w:val="947CFEA8"/>
    <w:lvl w:ilvl="0" w:tplc="CB421804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365F"/>
    <w:multiLevelType w:val="multilevel"/>
    <w:tmpl w:val="D49C036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1BD31D14"/>
    <w:multiLevelType w:val="hybridMultilevel"/>
    <w:tmpl w:val="5C3CE99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BE565F1"/>
    <w:multiLevelType w:val="multilevel"/>
    <w:tmpl w:val="77743CB2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11" w15:restartNumberingAfterBreak="0">
    <w:nsid w:val="20993F38"/>
    <w:multiLevelType w:val="hybridMultilevel"/>
    <w:tmpl w:val="1B3C4D0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444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13" w15:restartNumberingAfterBreak="0">
    <w:nsid w:val="23301FAB"/>
    <w:multiLevelType w:val="multilevel"/>
    <w:tmpl w:val="4BE4E71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none"/>
      <w:lvlText w:val="9.1.1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1.1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2"/>
      </w:rPr>
    </w:lvl>
  </w:abstractNum>
  <w:abstractNum w:abstractNumId="14" w15:restartNumberingAfterBreak="0">
    <w:nsid w:val="289D597D"/>
    <w:multiLevelType w:val="multilevel"/>
    <w:tmpl w:val="A848816C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066681A"/>
    <w:multiLevelType w:val="hybridMultilevel"/>
    <w:tmpl w:val="7A3A9BF4"/>
    <w:lvl w:ilvl="0" w:tplc="2BB2D3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2751C9"/>
    <w:multiLevelType w:val="hybridMultilevel"/>
    <w:tmpl w:val="29609A5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0151C"/>
    <w:multiLevelType w:val="multilevel"/>
    <w:tmpl w:val="4BE4E71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none"/>
      <w:lvlText w:val="9.1.1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1.1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2"/>
      </w:rPr>
    </w:lvl>
  </w:abstractNum>
  <w:abstractNum w:abstractNumId="18" w15:restartNumberingAfterBreak="0">
    <w:nsid w:val="34AC6CFF"/>
    <w:multiLevelType w:val="hybridMultilevel"/>
    <w:tmpl w:val="9AB2343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056F7"/>
    <w:multiLevelType w:val="hybridMultilevel"/>
    <w:tmpl w:val="158C00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F6159"/>
    <w:multiLevelType w:val="hybridMultilevel"/>
    <w:tmpl w:val="CCAC79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04946"/>
    <w:multiLevelType w:val="hybridMultilevel"/>
    <w:tmpl w:val="8892E77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4700B"/>
    <w:multiLevelType w:val="hybridMultilevel"/>
    <w:tmpl w:val="561267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54B3F"/>
    <w:multiLevelType w:val="hybridMultilevel"/>
    <w:tmpl w:val="01B84040"/>
    <w:lvl w:ilvl="0" w:tplc="0409000D">
      <w:start w:val="1"/>
      <w:numFmt w:val="bullet"/>
      <w:lvlText w:val=""/>
      <w:lvlJc w:val="left"/>
      <w:pPr>
        <w:ind w:left="11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4" w15:restartNumberingAfterBreak="0">
    <w:nsid w:val="4C843374"/>
    <w:multiLevelType w:val="hybridMultilevel"/>
    <w:tmpl w:val="4A202C34"/>
    <w:lvl w:ilvl="0" w:tplc="0409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4D9D4144"/>
    <w:multiLevelType w:val="hybridMultilevel"/>
    <w:tmpl w:val="1B3C4D0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042C5"/>
    <w:multiLevelType w:val="hybridMultilevel"/>
    <w:tmpl w:val="82B26364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5D358BD"/>
    <w:multiLevelType w:val="hybridMultilevel"/>
    <w:tmpl w:val="EEC2420C"/>
    <w:lvl w:ilvl="0" w:tplc="4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E624F"/>
    <w:multiLevelType w:val="hybridMultilevel"/>
    <w:tmpl w:val="8C9E1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C0F03"/>
    <w:multiLevelType w:val="hybridMultilevel"/>
    <w:tmpl w:val="4D68E0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F20E0"/>
    <w:multiLevelType w:val="multilevel"/>
    <w:tmpl w:val="CE1C842E"/>
    <w:lvl w:ilvl="0">
      <w:start w:val="10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EC90261"/>
    <w:multiLevelType w:val="hybridMultilevel"/>
    <w:tmpl w:val="A7FE50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7D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33" w15:restartNumberingAfterBreak="0">
    <w:nsid w:val="69AA68A2"/>
    <w:multiLevelType w:val="hybridMultilevel"/>
    <w:tmpl w:val="BF92F1A2"/>
    <w:lvl w:ilvl="0" w:tplc="0409000D">
      <w:start w:val="1"/>
      <w:numFmt w:val="bullet"/>
      <w:lvlText w:val=""/>
      <w:lvlJc w:val="left"/>
      <w:pPr>
        <w:ind w:left="11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34" w15:restartNumberingAfterBreak="0">
    <w:nsid w:val="6AAB6E77"/>
    <w:multiLevelType w:val="multilevel"/>
    <w:tmpl w:val="44469468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5" w15:restartNumberingAfterBreak="0">
    <w:nsid w:val="6D6913B4"/>
    <w:multiLevelType w:val="hybridMultilevel"/>
    <w:tmpl w:val="0AF237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A4171"/>
    <w:multiLevelType w:val="hybridMultilevel"/>
    <w:tmpl w:val="9384A4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0632B"/>
    <w:multiLevelType w:val="hybridMultilevel"/>
    <w:tmpl w:val="BAE67BC6"/>
    <w:lvl w:ilvl="0" w:tplc="40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007D63"/>
    <w:multiLevelType w:val="multilevel"/>
    <w:tmpl w:val="6BDEAE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52"/>
        </w:tabs>
        <w:ind w:left="115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04"/>
        </w:tabs>
        <w:ind w:left="14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016"/>
        </w:tabs>
        <w:ind w:left="20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32"/>
        </w:tabs>
        <w:ind w:left="313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44"/>
        </w:tabs>
        <w:ind w:left="374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56"/>
        </w:tabs>
        <w:ind w:left="4356" w:hanging="2160"/>
      </w:pPr>
      <w:rPr>
        <w:rFonts w:hint="default"/>
        <w:b w:val="0"/>
      </w:rPr>
    </w:lvl>
  </w:abstractNum>
  <w:abstractNum w:abstractNumId="39" w15:restartNumberingAfterBreak="0">
    <w:nsid w:val="77845317"/>
    <w:multiLevelType w:val="multilevel"/>
    <w:tmpl w:val="BA40DC66"/>
    <w:lvl w:ilvl="0">
      <w:start w:val="1"/>
      <w:numFmt w:val="decimal"/>
      <w:lvlText w:val="%1.0"/>
      <w:lvlJc w:val="left"/>
      <w:pPr>
        <w:tabs>
          <w:tab w:val="num" w:pos="72"/>
        </w:tabs>
        <w:ind w:left="7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2"/>
        </w:tabs>
        <w:ind w:left="475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72"/>
        </w:tabs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52"/>
        </w:tabs>
        <w:ind w:left="65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num w:numId="1" w16cid:durableId="2139450020">
    <w:abstractNumId w:val="0"/>
  </w:num>
  <w:num w:numId="2" w16cid:durableId="952899197">
    <w:abstractNumId w:val="36"/>
  </w:num>
  <w:num w:numId="3" w16cid:durableId="752893963">
    <w:abstractNumId w:val="2"/>
  </w:num>
  <w:num w:numId="4" w16cid:durableId="1792481208">
    <w:abstractNumId w:val="27"/>
  </w:num>
  <w:num w:numId="5" w16cid:durableId="1272318520">
    <w:abstractNumId w:val="22"/>
  </w:num>
  <w:num w:numId="6" w16cid:durableId="1265697875">
    <w:abstractNumId w:val="19"/>
  </w:num>
  <w:num w:numId="7" w16cid:durableId="1427191365">
    <w:abstractNumId w:val="20"/>
  </w:num>
  <w:num w:numId="8" w16cid:durableId="1895970989">
    <w:abstractNumId w:val="1"/>
  </w:num>
  <w:num w:numId="9" w16cid:durableId="1643389262">
    <w:abstractNumId w:val="28"/>
  </w:num>
  <w:num w:numId="10" w16cid:durableId="1251041778">
    <w:abstractNumId w:val="3"/>
  </w:num>
  <w:num w:numId="11" w16cid:durableId="945580322">
    <w:abstractNumId w:val="11"/>
  </w:num>
  <w:num w:numId="12" w16cid:durableId="1597401709">
    <w:abstractNumId w:val="25"/>
  </w:num>
  <w:num w:numId="13" w16cid:durableId="1422993952">
    <w:abstractNumId w:val="15"/>
  </w:num>
  <w:num w:numId="14" w16cid:durableId="980114873">
    <w:abstractNumId w:val="13"/>
  </w:num>
  <w:num w:numId="15" w16cid:durableId="789863004">
    <w:abstractNumId w:val="17"/>
  </w:num>
  <w:num w:numId="16" w16cid:durableId="1158762863">
    <w:abstractNumId w:val="6"/>
  </w:num>
  <w:num w:numId="17" w16cid:durableId="1313024960">
    <w:abstractNumId w:val="12"/>
  </w:num>
  <w:num w:numId="18" w16cid:durableId="1953198737">
    <w:abstractNumId w:val="32"/>
  </w:num>
  <w:num w:numId="19" w16cid:durableId="1259867085">
    <w:abstractNumId w:val="23"/>
  </w:num>
  <w:num w:numId="20" w16cid:durableId="1122576230">
    <w:abstractNumId w:val="33"/>
  </w:num>
  <w:num w:numId="21" w16cid:durableId="1089305836">
    <w:abstractNumId w:val="29"/>
  </w:num>
  <w:num w:numId="22" w16cid:durableId="436025428">
    <w:abstractNumId w:val="24"/>
  </w:num>
  <w:num w:numId="23" w16cid:durableId="1366785699">
    <w:abstractNumId w:val="38"/>
  </w:num>
  <w:num w:numId="24" w16cid:durableId="1928537198">
    <w:abstractNumId w:val="39"/>
  </w:num>
  <w:num w:numId="25" w16cid:durableId="1228079158">
    <w:abstractNumId w:val="14"/>
  </w:num>
  <w:num w:numId="26" w16cid:durableId="1731808413">
    <w:abstractNumId w:val="9"/>
  </w:num>
  <w:num w:numId="27" w16cid:durableId="1805806395">
    <w:abstractNumId w:val="34"/>
  </w:num>
  <w:num w:numId="28" w16cid:durableId="1637682294">
    <w:abstractNumId w:val="7"/>
  </w:num>
  <w:num w:numId="29" w16cid:durableId="1007055519">
    <w:abstractNumId w:val="26"/>
  </w:num>
  <w:num w:numId="30" w16cid:durableId="622462348">
    <w:abstractNumId w:val="16"/>
  </w:num>
  <w:num w:numId="31" w16cid:durableId="265776682">
    <w:abstractNumId w:val="5"/>
  </w:num>
  <w:num w:numId="32" w16cid:durableId="1529026058">
    <w:abstractNumId w:val="8"/>
  </w:num>
  <w:num w:numId="33" w16cid:durableId="1330407776">
    <w:abstractNumId w:val="30"/>
  </w:num>
  <w:num w:numId="34" w16cid:durableId="554388065">
    <w:abstractNumId w:val="4"/>
  </w:num>
  <w:num w:numId="35" w16cid:durableId="1140417688">
    <w:abstractNumId w:val="18"/>
  </w:num>
  <w:num w:numId="36" w16cid:durableId="1177771053">
    <w:abstractNumId w:val="35"/>
  </w:num>
  <w:num w:numId="37" w16cid:durableId="1995404359">
    <w:abstractNumId w:val="21"/>
  </w:num>
  <w:num w:numId="38" w16cid:durableId="579412561">
    <w:abstractNumId w:val="31"/>
  </w:num>
  <w:num w:numId="39" w16cid:durableId="1286354732">
    <w:abstractNumId w:val="10"/>
  </w:num>
  <w:num w:numId="40" w16cid:durableId="3057913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B8A"/>
    <w:rsid w:val="0000188A"/>
    <w:rsid w:val="000049E7"/>
    <w:rsid w:val="000303B2"/>
    <w:rsid w:val="00031DF1"/>
    <w:rsid w:val="0003427F"/>
    <w:rsid w:val="000348B3"/>
    <w:rsid w:val="00036F14"/>
    <w:rsid w:val="000406F0"/>
    <w:rsid w:val="00052A5D"/>
    <w:rsid w:val="000903AD"/>
    <w:rsid w:val="000937DF"/>
    <w:rsid w:val="000A2167"/>
    <w:rsid w:val="000B5173"/>
    <w:rsid w:val="000C7F7B"/>
    <w:rsid w:val="000E2577"/>
    <w:rsid w:val="000F19FC"/>
    <w:rsid w:val="000F4A10"/>
    <w:rsid w:val="00120B15"/>
    <w:rsid w:val="00121B83"/>
    <w:rsid w:val="001337FE"/>
    <w:rsid w:val="001476D0"/>
    <w:rsid w:val="0015187A"/>
    <w:rsid w:val="00154F09"/>
    <w:rsid w:val="0015577F"/>
    <w:rsid w:val="001631BD"/>
    <w:rsid w:val="00165BBD"/>
    <w:rsid w:val="00186C0E"/>
    <w:rsid w:val="001901A2"/>
    <w:rsid w:val="001C17AA"/>
    <w:rsid w:val="001C4264"/>
    <w:rsid w:val="001D0A29"/>
    <w:rsid w:val="001D7A43"/>
    <w:rsid w:val="001F2513"/>
    <w:rsid w:val="001F2DDD"/>
    <w:rsid w:val="001F5212"/>
    <w:rsid w:val="001F6347"/>
    <w:rsid w:val="002059B6"/>
    <w:rsid w:val="002106D7"/>
    <w:rsid w:val="00214794"/>
    <w:rsid w:val="00217A12"/>
    <w:rsid w:val="002247A2"/>
    <w:rsid w:val="00236802"/>
    <w:rsid w:val="00256D87"/>
    <w:rsid w:val="00261D61"/>
    <w:rsid w:val="002632F9"/>
    <w:rsid w:val="00265200"/>
    <w:rsid w:val="002717AF"/>
    <w:rsid w:val="002B0340"/>
    <w:rsid w:val="002B0808"/>
    <w:rsid w:val="002B5068"/>
    <w:rsid w:val="002C192D"/>
    <w:rsid w:val="002D5C63"/>
    <w:rsid w:val="002D77BA"/>
    <w:rsid w:val="002E0A1A"/>
    <w:rsid w:val="00302A48"/>
    <w:rsid w:val="00306089"/>
    <w:rsid w:val="0031555B"/>
    <w:rsid w:val="00315976"/>
    <w:rsid w:val="0033707C"/>
    <w:rsid w:val="003402C7"/>
    <w:rsid w:val="003403F4"/>
    <w:rsid w:val="003406E9"/>
    <w:rsid w:val="00341128"/>
    <w:rsid w:val="00342CC7"/>
    <w:rsid w:val="003465BA"/>
    <w:rsid w:val="00351DF9"/>
    <w:rsid w:val="00356365"/>
    <w:rsid w:val="003630DC"/>
    <w:rsid w:val="00365B52"/>
    <w:rsid w:val="00385B6A"/>
    <w:rsid w:val="003958C3"/>
    <w:rsid w:val="003A6C74"/>
    <w:rsid w:val="003A7EC1"/>
    <w:rsid w:val="003B17AA"/>
    <w:rsid w:val="003B1A27"/>
    <w:rsid w:val="003B5714"/>
    <w:rsid w:val="003B7D26"/>
    <w:rsid w:val="003C48AA"/>
    <w:rsid w:val="003C75E5"/>
    <w:rsid w:val="003D4C8A"/>
    <w:rsid w:val="003D71C1"/>
    <w:rsid w:val="003D7521"/>
    <w:rsid w:val="003F05B1"/>
    <w:rsid w:val="00403A4A"/>
    <w:rsid w:val="0040650A"/>
    <w:rsid w:val="0040653E"/>
    <w:rsid w:val="00416D8F"/>
    <w:rsid w:val="0042266A"/>
    <w:rsid w:val="004327CB"/>
    <w:rsid w:val="0043320F"/>
    <w:rsid w:val="00434FBF"/>
    <w:rsid w:val="00435069"/>
    <w:rsid w:val="00441C62"/>
    <w:rsid w:val="004577E7"/>
    <w:rsid w:val="00465455"/>
    <w:rsid w:val="00475DE8"/>
    <w:rsid w:val="00486403"/>
    <w:rsid w:val="00494059"/>
    <w:rsid w:val="00494B92"/>
    <w:rsid w:val="004B7FC7"/>
    <w:rsid w:val="004C078D"/>
    <w:rsid w:val="004C0E50"/>
    <w:rsid w:val="004C141E"/>
    <w:rsid w:val="004C3B96"/>
    <w:rsid w:val="004C45B0"/>
    <w:rsid w:val="004C74D0"/>
    <w:rsid w:val="004D2460"/>
    <w:rsid w:val="004E27D8"/>
    <w:rsid w:val="005027C3"/>
    <w:rsid w:val="0050290A"/>
    <w:rsid w:val="0050485A"/>
    <w:rsid w:val="00504CF9"/>
    <w:rsid w:val="005160A1"/>
    <w:rsid w:val="00543EFB"/>
    <w:rsid w:val="00560535"/>
    <w:rsid w:val="00561DFA"/>
    <w:rsid w:val="00570631"/>
    <w:rsid w:val="0057126F"/>
    <w:rsid w:val="00571561"/>
    <w:rsid w:val="00585A0F"/>
    <w:rsid w:val="00586769"/>
    <w:rsid w:val="00593717"/>
    <w:rsid w:val="005A48EC"/>
    <w:rsid w:val="005A74CB"/>
    <w:rsid w:val="005B033A"/>
    <w:rsid w:val="005B5C5A"/>
    <w:rsid w:val="005C0069"/>
    <w:rsid w:val="005C05A9"/>
    <w:rsid w:val="005C420B"/>
    <w:rsid w:val="005D6E53"/>
    <w:rsid w:val="005D7791"/>
    <w:rsid w:val="005F6A94"/>
    <w:rsid w:val="005F6F4A"/>
    <w:rsid w:val="0062148C"/>
    <w:rsid w:val="006303D9"/>
    <w:rsid w:val="00646EA7"/>
    <w:rsid w:val="00650D81"/>
    <w:rsid w:val="00664516"/>
    <w:rsid w:val="00674371"/>
    <w:rsid w:val="00682623"/>
    <w:rsid w:val="006C1E6F"/>
    <w:rsid w:val="006D31A1"/>
    <w:rsid w:val="006E5E88"/>
    <w:rsid w:val="006F4612"/>
    <w:rsid w:val="00701BB8"/>
    <w:rsid w:val="007315F3"/>
    <w:rsid w:val="007361D4"/>
    <w:rsid w:val="0075105A"/>
    <w:rsid w:val="007619CB"/>
    <w:rsid w:val="00767C1A"/>
    <w:rsid w:val="00772D2A"/>
    <w:rsid w:val="00781136"/>
    <w:rsid w:val="007A08C3"/>
    <w:rsid w:val="007A0BBB"/>
    <w:rsid w:val="007A2AF3"/>
    <w:rsid w:val="007A703B"/>
    <w:rsid w:val="007B1AE6"/>
    <w:rsid w:val="007D2755"/>
    <w:rsid w:val="007E4828"/>
    <w:rsid w:val="007E4C15"/>
    <w:rsid w:val="007E7440"/>
    <w:rsid w:val="007F5805"/>
    <w:rsid w:val="00801F68"/>
    <w:rsid w:val="00803057"/>
    <w:rsid w:val="008101FB"/>
    <w:rsid w:val="008115E4"/>
    <w:rsid w:val="0082292C"/>
    <w:rsid w:val="00827C85"/>
    <w:rsid w:val="00833D76"/>
    <w:rsid w:val="00854034"/>
    <w:rsid w:val="00855DFE"/>
    <w:rsid w:val="00860039"/>
    <w:rsid w:val="008639FC"/>
    <w:rsid w:val="00883DAA"/>
    <w:rsid w:val="008960D8"/>
    <w:rsid w:val="008A03F0"/>
    <w:rsid w:val="008A437C"/>
    <w:rsid w:val="008A7B83"/>
    <w:rsid w:val="008C1F5F"/>
    <w:rsid w:val="008D2433"/>
    <w:rsid w:val="008D361D"/>
    <w:rsid w:val="008D4068"/>
    <w:rsid w:val="008E2D75"/>
    <w:rsid w:val="008F49FB"/>
    <w:rsid w:val="00901E22"/>
    <w:rsid w:val="00905863"/>
    <w:rsid w:val="00912478"/>
    <w:rsid w:val="00920190"/>
    <w:rsid w:val="0092591F"/>
    <w:rsid w:val="00940CBD"/>
    <w:rsid w:val="00941372"/>
    <w:rsid w:val="00946778"/>
    <w:rsid w:val="009517D4"/>
    <w:rsid w:val="00953624"/>
    <w:rsid w:val="00962CD0"/>
    <w:rsid w:val="00965EBA"/>
    <w:rsid w:val="00974EDD"/>
    <w:rsid w:val="00990F5A"/>
    <w:rsid w:val="00991781"/>
    <w:rsid w:val="009A6780"/>
    <w:rsid w:val="009A7F77"/>
    <w:rsid w:val="009B0777"/>
    <w:rsid w:val="009C5A2F"/>
    <w:rsid w:val="009D1DB7"/>
    <w:rsid w:val="009D470A"/>
    <w:rsid w:val="009D636E"/>
    <w:rsid w:val="009E0663"/>
    <w:rsid w:val="009E3210"/>
    <w:rsid w:val="009E4A31"/>
    <w:rsid w:val="009E6622"/>
    <w:rsid w:val="009F1D12"/>
    <w:rsid w:val="00A145A2"/>
    <w:rsid w:val="00A150A2"/>
    <w:rsid w:val="00A21C55"/>
    <w:rsid w:val="00A225DE"/>
    <w:rsid w:val="00A2447F"/>
    <w:rsid w:val="00A4661C"/>
    <w:rsid w:val="00A53F07"/>
    <w:rsid w:val="00A54112"/>
    <w:rsid w:val="00A57F88"/>
    <w:rsid w:val="00A64697"/>
    <w:rsid w:val="00A7081C"/>
    <w:rsid w:val="00A90251"/>
    <w:rsid w:val="00A952CC"/>
    <w:rsid w:val="00AA0510"/>
    <w:rsid w:val="00AA0B7A"/>
    <w:rsid w:val="00AA6F07"/>
    <w:rsid w:val="00AB6328"/>
    <w:rsid w:val="00AB7E09"/>
    <w:rsid w:val="00AC015F"/>
    <w:rsid w:val="00AD4520"/>
    <w:rsid w:val="00AD6AF0"/>
    <w:rsid w:val="00AE68FD"/>
    <w:rsid w:val="00AF2340"/>
    <w:rsid w:val="00AF44D8"/>
    <w:rsid w:val="00AF6496"/>
    <w:rsid w:val="00B02FC6"/>
    <w:rsid w:val="00B15977"/>
    <w:rsid w:val="00B224D0"/>
    <w:rsid w:val="00B32C22"/>
    <w:rsid w:val="00B36768"/>
    <w:rsid w:val="00B5774F"/>
    <w:rsid w:val="00B63C25"/>
    <w:rsid w:val="00B66CC4"/>
    <w:rsid w:val="00B82CF8"/>
    <w:rsid w:val="00B96A0D"/>
    <w:rsid w:val="00BA45BB"/>
    <w:rsid w:val="00BA6277"/>
    <w:rsid w:val="00BB57FA"/>
    <w:rsid w:val="00BB66CD"/>
    <w:rsid w:val="00BC12FB"/>
    <w:rsid w:val="00BC2D31"/>
    <w:rsid w:val="00BC620C"/>
    <w:rsid w:val="00BC632F"/>
    <w:rsid w:val="00BC7234"/>
    <w:rsid w:val="00BF1FBE"/>
    <w:rsid w:val="00BF456E"/>
    <w:rsid w:val="00C0796C"/>
    <w:rsid w:val="00C2457C"/>
    <w:rsid w:val="00C2460B"/>
    <w:rsid w:val="00C24900"/>
    <w:rsid w:val="00C250E7"/>
    <w:rsid w:val="00C4496F"/>
    <w:rsid w:val="00C4522F"/>
    <w:rsid w:val="00C463BA"/>
    <w:rsid w:val="00C5475B"/>
    <w:rsid w:val="00C5788E"/>
    <w:rsid w:val="00C62489"/>
    <w:rsid w:val="00C634BF"/>
    <w:rsid w:val="00C674A9"/>
    <w:rsid w:val="00C76867"/>
    <w:rsid w:val="00C77DE9"/>
    <w:rsid w:val="00C841EB"/>
    <w:rsid w:val="00C85BE9"/>
    <w:rsid w:val="00C97291"/>
    <w:rsid w:val="00CA09B7"/>
    <w:rsid w:val="00CA5976"/>
    <w:rsid w:val="00CA76C5"/>
    <w:rsid w:val="00CB4E83"/>
    <w:rsid w:val="00CC21B7"/>
    <w:rsid w:val="00CC3C71"/>
    <w:rsid w:val="00CC597D"/>
    <w:rsid w:val="00CD0267"/>
    <w:rsid w:val="00CD59A4"/>
    <w:rsid w:val="00CE3105"/>
    <w:rsid w:val="00CF31DA"/>
    <w:rsid w:val="00CF3D43"/>
    <w:rsid w:val="00CF46E0"/>
    <w:rsid w:val="00D0428C"/>
    <w:rsid w:val="00D047D8"/>
    <w:rsid w:val="00D167FA"/>
    <w:rsid w:val="00D26EF6"/>
    <w:rsid w:val="00D300FB"/>
    <w:rsid w:val="00D36B08"/>
    <w:rsid w:val="00D4521A"/>
    <w:rsid w:val="00D46C93"/>
    <w:rsid w:val="00D55E10"/>
    <w:rsid w:val="00D61590"/>
    <w:rsid w:val="00D647BA"/>
    <w:rsid w:val="00D80D85"/>
    <w:rsid w:val="00D83831"/>
    <w:rsid w:val="00DA2FED"/>
    <w:rsid w:val="00DA730D"/>
    <w:rsid w:val="00DA7661"/>
    <w:rsid w:val="00DB0FC0"/>
    <w:rsid w:val="00DD4648"/>
    <w:rsid w:val="00DD6A40"/>
    <w:rsid w:val="00DE2093"/>
    <w:rsid w:val="00DE366F"/>
    <w:rsid w:val="00DF0259"/>
    <w:rsid w:val="00DF045A"/>
    <w:rsid w:val="00DF0A9C"/>
    <w:rsid w:val="00DF1A7E"/>
    <w:rsid w:val="00DF5A71"/>
    <w:rsid w:val="00E008C2"/>
    <w:rsid w:val="00E104BE"/>
    <w:rsid w:val="00E13C67"/>
    <w:rsid w:val="00E31C26"/>
    <w:rsid w:val="00E37D47"/>
    <w:rsid w:val="00E42D0C"/>
    <w:rsid w:val="00E44CA0"/>
    <w:rsid w:val="00E52EC3"/>
    <w:rsid w:val="00E62302"/>
    <w:rsid w:val="00E70804"/>
    <w:rsid w:val="00E71003"/>
    <w:rsid w:val="00E73FBD"/>
    <w:rsid w:val="00E84F0C"/>
    <w:rsid w:val="00E87680"/>
    <w:rsid w:val="00E97F02"/>
    <w:rsid w:val="00EA4EBA"/>
    <w:rsid w:val="00EB1EAD"/>
    <w:rsid w:val="00EC0FD0"/>
    <w:rsid w:val="00EE412D"/>
    <w:rsid w:val="00EE535E"/>
    <w:rsid w:val="00EF6688"/>
    <w:rsid w:val="00F020EA"/>
    <w:rsid w:val="00F02301"/>
    <w:rsid w:val="00F07EFA"/>
    <w:rsid w:val="00F143A8"/>
    <w:rsid w:val="00F34F1C"/>
    <w:rsid w:val="00F46B8A"/>
    <w:rsid w:val="00F513DC"/>
    <w:rsid w:val="00F60252"/>
    <w:rsid w:val="00F614EA"/>
    <w:rsid w:val="00F63628"/>
    <w:rsid w:val="00F70ADC"/>
    <w:rsid w:val="00F72D9D"/>
    <w:rsid w:val="00F738A7"/>
    <w:rsid w:val="00F80EA9"/>
    <w:rsid w:val="00F94105"/>
    <w:rsid w:val="00FA6A5B"/>
    <w:rsid w:val="00FB017E"/>
    <w:rsid w:val="00FB70D5"/>
    <w:rsid w:val="00FC4C66"/>
    <w:rsid w:val="00FC4EB2"/>
    <w:rsid w:val="00FF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54D55"/>
  <w15:docId w15:val="{0BC8743F-6A20-41F7-9A78-E812CAB5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1D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A5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8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B8A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F46B8A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F46B8A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F46B8A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F46B8A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8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1372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41372"/>
    <w:rPr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941372"/>
    <w:pPr>
      <w:spacing w:after="0" w:line="240" w:lineRule="auto"/>
      <w:ind w:left="1170"/>
      <w:jc w:val="both"/>
    </w:pPr>
    <w:rPr>
      <w:rFonts w:ascii="Book Antiqua" w:hAnsi="Book Antiqua"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41372"/>
    <w:rPr>
      <w:rFonts w:ascii="Book Antiqua" w:eastAsia="Times New Roman" w:hAnsi="Book Antiqua" w:cs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2A5D"/>
    <w:rPr>
      <w:rFonts w:ascii="Cambria" w:eastAsia="Times New Roman" w:hAnsi="Cambria" w:cs="Times New Roman"/>
      <w:b/>
      <w:bCs/>
      <w:color w:val="4F81BD"/>
      <w:sz w:val="26"/>
      <w:szCs w:val="2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D3208-9637-489F-B3BA-5D3FFF43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pd10687</dc:creator>
  <cp:lastModifiedBy>user 24</cp:lastModifiedBy>
  <cp:revision>13</cp:revision>
  <cp:lastPrinted>2014-03-07T08:54:00Z</cp:lastPrinted>
  <dcterms:created xsi:type="dcterms:W3CDTF">2018-07-16T06:27:00Z</dcterms:created>
  <dcterms:modified xsi:type="dcterms:W3CDTF">2023-10-27T09:32:00Z</dcterms:modified>
</cp:coreProperties>
</file>